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02"/>
        <w:gridCol w:w="1111"/>
        <w:gridCol w:w="528"/>
        <w:gridCol w:w="1970"/>
        <w:gridCol w:w="120"/>
        <w:gridCol w:w="2201"/>
      </w:tblGrid>
      <w:tr w:rsidR="007D382B" w:rsidRPr="005348E2" w14:paraId="35A2D414" w14:textId="77777777" w:rsidTr="00EA665C">
        <w:tc>
          <w:tcPr>
            <w:tcW w:w="10632" w:type="dxa"/>
            <w:gridSpan w:val="6"/>
            <w:shd w:val="clear" w:color="auto" w:fill="D9D9D9" w:themeFill="background1" w:themeFillShade="D9"/>
          </w:tcPr>
          <w:p w14:paraId="470C1588" w14:textId="77777777" w:rsidR="0079765A" w:rsidRPr="005348E2" w:rsidRDefault="0079765A" w:rsidP="00215541">
            <w:pPr>
              <w:rPr>
                <w:rFonts w:ascii="Cambria" w:hAnsi="Cambria" w:cstheme="minorHAnsi"/>
                <w:sz w:val="20"/>
                <w:szCs w:val="20"/>
              </w:rPr>
            </w:pPr>
            <w:bookmarkStart w:id="0" w:name="_Hlk114149009"/>
            <w:r w:rsidRPr="005348E2">
              <w:rPr>
                <w:rFonts w:ascii="Cambria" w:hAnsi="Cambria" w:cstheme="minorHAnsi"/>
                <w:b/>
                <w:sz w:val="20"/>
                <w:szCs w:val="20"/>
              </w:rPr>
              <w:t>1.</w:t>
            </w:r>
            <w:r w:rsidRPr="005348E2">
              <w:rPr>
                <w:rFonts w:ascii="Cambria" w:hAnsi="Cambria" w:cstheme="minorHAnsi"/>
                <w:b/>
                <w:sz w:val="20"/>
                <w:szCs w:val="20"/>
                <w:lang w:val="el-GR"/>
              </w:rPr>
              <w:t>ΓΕΝΙΚΑ</w:t>
            </w:r>
          </w:p>
        </w:tc>
      </w:tr>
      <w:tr w:rsidR="00B04671" w:rsidRPr="005348E2" w14:paraId="32DB9ABB" w14:textId="77777777" w:rsidTr="00EA665C">
        <w:tc>
          <w:tcPr>
            <w:tcW w:w="4702" w:type="dxa"/>
            <w:shd w:val="clear" w:color="auto" w:fill="F2F2F2" w:themeFill="background1" w:themeFillShade="F2"/>
          </w:tcPr>
          <w:p w14:paraId="42AEDCA8" w14:textId="77777777" w:rsidR="00B04671" w:rsidRPr="005348E2" w:rsidRDefault="00B04671" w:rsidP="00B04671">
            <w:pPr>
              <w:jc w:val="right"/>
              <w:rPr>
                <w:rFonts w:ascii="Cambria" w:hAnsi="Cambria" w:cstheme="minorHAnsi"/>
                <w:b/>
                <w:sz w:val="20"/>
                <w:szCs w:val="20"/>
                <w:lang w:val="el-GR"/>
              </w:rPr>
            </w:pPr>
            <w:r w:rsidRPr="005348E2">
              <w:rPr>
                <w:rFonts w:ascii="Cambria" w:hAnsi="Cambria" w:cstheme="minorHAnsi"/>
                <w:b/>
                <w:sz w:val="20"/>
                <w:szCs w:val="20"/>
                <w:lang w:val="el-GR"/>
              </w:rPr>
              <w:t>ΣΧΟΛΗ</w:t>
            </w:r>
          </w:p>
        </w:tc>
        <w:tc>
          <w:tcPr>
            <w:tcW w:w="5930" w:type="dxa"/>
            <w:gridSpan w:val="5"/>
          </w:tcPr>
          <w:p w14:paraId="4953E742" w14:textId="16BDBFB9" w:rsidR="00B04671" w:rsidRPr="00B04671" w:rsidRDefault="00B04671" w:rsidP="00B04671">
            <w:pPr>
              <w:rPr>
                <w:rFonts w:ascii="Cambria" w:hAnsi="Cambria" w:cstheme="minorHAnsi"/>
                <w:b/>
                <w:bCs/>
                <w:sz w:val="20"/>
                <w:szCs w:val="20"/>
                <w:lang w:val="el-GR"/>
              </w:rPr>
            </w:pPr>
            <w:r w:rsidRPr="00B04671">
              <w:rPr>
                <w:b/>
                <w:bCs/>
                <w:sz w:val="20"/>
                <w:szCs w:val="20"/>
              </w:rPr>
              <w:t>ΓΕΩΠΟΝΙΚΩΝ ΕΠΙΣΤΗΜΩΝ</w:t>
            </w:r>
          </w:p>
        </w:tc>
      </w:tr>
      <w:tr w:rsidR="00B04671" w:rsidRPr="008C3882" w14:paraId="7492E98F" w14:textId="77777777" w:rsidTr="00EA665C">
        <w:tc>
          <w:tcPr>
            <w:tcW w:w="4702" w:type="dxa"/>
            <w:shd w:val="clear" w:color="auto" w:fill="F2F2F2" w:themeFill="background1" w:themeFillShade="F2"/>
          </w:tcPr>
          <w:p w14:paraId="2DCBC3EA" w14:textId="77777777" w:rsidR="00B04671" w:rsidRPr="005348E2" w:rsidRDefault="00B04671" w:rsidP="00B04671">
            <w:pPr>
              <w:jc w:val="right"/>
              <w:rPr>
                <w:rFonts w:ascii="Cambria" w:hAnsi="Cambria" w:cstheme="minorHAnsi"/>
                <w:b/>
                <w:sz w:val="20"/>
                <w:szCs w:val="20"/>
                <w:lang w:val="el-GR"/>
              </w:rPr>
            </w:pPr>
            <w:r w:rsidRPr="005348E2">
              <w:rPr>
                <w:rFonts w:ascii="Cambria" w:hAnsi="Cambria" w:cstheme="minorHAnsi"/>
                <w:b/>
                <w:sz w:val="20"/>
                <w:szCs w:val="20"/>
                <w:lang w:val="el-GR"/>
              </w:rPr>
              <w:t>ΤΜΗΜΑ</w:t>
            </w:r>
          </w:p>
        </w:tc>
        <w:tc>
          <w:tcPr>
            <w:tcW w:w="5930" w:type="dxa"/>
            <w:gridSpan w:val="5"/>
          </w:tcPr>
          <w:p w14:paraId="7D27A286" w14:textId="74B7C4AB" w:rsidR="00B04671" w:rsidRPr="00B04671" w:rsidRDefault="00B04671" w:rsidP="00B04671">
            <w:pPr>
              <w:rPr>
                <w:rFonts w:ascii="Cambria" w:hAnsi="Cambria" w:cstheme="minorHAnsi"/>
                <w:b/>
                <w:bCs/>
                <w:sz w:val="20"/>
                <w:szCs w:val="20"/>
                <w:lang w:val="el-GR"/>
              </w:rPr>
            </w:pPr>
            <w:r w:rsidRPr="00B04671">
              <w:rPr>
                <w:b/>
                <w:bCs/>
                <w:sz w:val="20"/>
                <w:szCs w:val="20"/>
                <w:lang w:val="el-GR"/>
              </w:rPr>
              <w:t>ΓΕΩΠΟΝΙΑΣ ΙΧΘΥΟΛΟΓΙΑΣ ΚΑΙ ΥΔΑΤΙΝΟΥ ΠΕΡΙΒΑΛΛΟΝΤΟΣ</w:t>
            </w:r>
            <w:r>
              <w:rPr>
                <w:b/>
                <w:bCs/>
                <w:sz w:val="20"/>
                <w:szCs w:val="20"/>
                <w:lang w:val="el-GR"/>
              </w:rPr>
              <w:t xml:space="preserve"> (τΓΙΥΠ)</w:t>
            </w:r>
          </w:p>
        </w:tc>
      </w:tr>
      <w:tr w:rsidR="007D382B" w:rsidRPr="005348E2" w14:paraId="79CB177C" w14:textId="77777777" w:rsidTr="00EA665C">
        <w:tc>
          <w:tcPr>
            <w:tcW w:w="4702" w:type="dxa"/>
            <w:shd w:val="clear" w:color="auto" w:fill="F2F2F2" w:themeFill="background1" w:themeFillShade="F2"/>
          </w:tcPr>
          <w:p w14:paraId="43170EF5" w14:textId="77777777" w:rsidR="0079765A" w:rsidRPr="005348E2" w:rsidRDefault="0079765A" w:rsidP="00215541">
            <w:pPr>
              <w:jc w:val="right"/>
              <w:rPr>
                <w:rFonts w:ascii="Cambria" w:hAnsi="Cambria" w:cstheme="minorHAnsi"/>
                <w:b/>
                <w:sz w:val="20"/>
                <w:szCs w:val="20"/>
                <w:lang w:val="el-GR"/>
              </w:rPr>
            </w:pPr>
            <w:r w:rsidRPr="005348E2">
              <w:rPr>
                <w:rFonts w:ascii="Cambria" w:hAnsi="Cambria" w:cstheme="minorHAnsi"/>
                <w:b/>
                <w:sz w:val="20"/>
                <w:szCs w:val="20"/>
                <w:lang w:val="el-GR"/>
              </w:rPr>
              <w:t xml:space="preserve">ΕΠΙΠΕΔΟ ΣΠΟΥΔΩΝ </w:t>
            </w:r>
          </w:p>
        </w:tc>
        <w:tc>
          <w:tcPr>
            <w:tcW w:w="5930" w:type="dxa"/>
            <w:gridSpan w:val="5"/>
          </w:tcPr>
          <w:p w14:paraId="66A59828" w14:textId="444AE40E" w:rsidR="0079765A" w:rsidRPr="00B04671" w:rsidRDefault="00B04671" w:rsidP="00215541">
            <w:pPr>
              <w:rPr>
                <w:rFonts w:ascii="Cambria" w:hAnsi="Cambria" w:cstheme="minorHAnsi"/>
                <w:b/>
                <w:bCs/>
                <w:sz w:val="20"/>
                <w:szCs w:val="20"/>
                <w:lang w:val="el-GR"/>
              </w:rPr>
            </w:pPr>
            <w:r w:rsidRPr="00B04671">
              <w:rPr>
                <w:rFonts w:ascii="Cambria" w:hAnsi="Cambria" w:cstheme="minorHAnsi"/>
                <w:b/>
                <w:bCs/>
                <w:sz w:val="20"/>
                <w:szCs w:val="20"/>
                <w:lang w:val="el-GR"/>
              </w:rPr>
              <w:t>ΠΡΟΠΤΥΧΙΑΚΟ</w:t>
            </w:r>
          </w:p>
        </w:tc>
      </w:tr>
      <w:tr w:rsidR="00EA665C" w:rsidRPr="005348E2" w14:paraId="4D776F29" w14:textId="77777777" w:rsidTr="005263D8">
        <w:tc>
          <w:tcPr>
            <w:tcW w:w="4702" w:type="dxa"/>
            <w:shd w:val="clear" w:color="auto" w:fill="F2F2F2" w:themeFill="background1" w:themeFillShade="F2"/>
          </w:tcPr>
          <w:p w14:paraId="7F50F1E5" w14:textId="77777777" w:rsidR="00EA665C" w:rsidRPr="005348E2" w:rsidRDefault="00EA665C" w:rsidP="00215541">
            <w:pPr>
              <w:jc w:val="right"/>
              <w:rPr>
                <w:rFonts w:ascii="Cambria" w:hAnsi="Cambria" w:cstheme="minorHAnsi"/>
                <w:b/>
                <w:sz w:val="20"/>
                <w:szCs w:val="20"/>
              </w:rPr>
            </w:pPr>
            <w:r w:rsidRPr="005348E2">
              <w:rPr>
                <w:rFonts w:ascii="Cambria" w:hAnsi="Cambria" w:cstheme="minorHAnsi"/>
                <w:b/>
                <w:sz w:val="20"/>
                <w:szCs w:val="20"/>
                <w:lang w:val="el-GR"/>
              </w:rPr>
              <w:t>ΚΩΔΙΚΟΣ ΜΑΘΗΜΑΤΟΣ</w:t>
            </w:r>
          </w:p>
        </w:tc>
        <w:tc>
          <w:tcPr>
            <w:tcW w:w="1111" w:type="dxa"/>
          </w:tcPr>
          <w:p w14:paraId="5F5CD626" w14:textId="5597FD3E" w:rsidR="00EA665C" w:rsidRPr="005348E2" w:rsidRDefault="00EA665C" w:rsidP="00215541">
            <w:pPr>
              <w:rPr>
                <w:rFonts w:ascii="Cambria" w:hAnsi="Cambria" w:cstheme="minorHAnsi"/>
                <w:b/>
                <w:sz w:val="20"/>
                <w:szCs w:val="20"/>
                <w:lang w:val="el-GR"/>
              </w:rPr>
            </w:pPr>
            <w:r>
              <w:rPr>
                <w:rFonts w:ascii="Cambria" w:hAnsi="Cambria" w:cstheme="minorHAnsi"/>
                <w:b/>
                <w:sz w:val="20"/>
                <w:szCs w:val="20"/>
                <w:lang w:val="el-GR"/>
              </w:rPr>
              <w:t>ΔΥ0203</w:t>
            </w:r>
          </w:p>
        </w:tc>
        <w:tc>
          <w:tcPr>
            <w:tcW w:w="2498" w:type="dxa"/>
            <w:gridSpan w:val="2"/>
            <w:shd w:val="clear" w:color="auto" w:fill="F2F2F2" w:themeFill="background1" w:themeFillShade="F2"/>
          </w:tcPr>
          <w:p w14:paraId="079068AB" w14:textId="77777777" w:rsidR="00EA665C" w:rsidRPr="005348E2" w:rsidRDefault="00EA665C" w:rsidP="00215541">
            <w:pPr>
              <w:jc w:val="right"/>
              <w:rPr>
                <w:rFonts w:ascii="Cambria" w:hAnsi="Cambria" w:cstheme="minorHAnsi"/>
                <w:b/>
                <w:sz w:val="20"/>
                <w:szCs w:val="20"/>
              </w:rPr>
            </w:pPr>
            <w:r w:rsidRPr="005348E2">
              <w:rPr>
                <w:rFonts w:ascii="Cambria" w:hAnsi="Cambria" w:cstheme="minorHAnsi"/>
                <w:b/>
                <w:sz w:val="20"/>
                <w:szCs w:val="20"/>
                <w:lang w:val="el-GR"/>
              </w:rPr>
              <w:t>ΕΞΑΜΗΝΟ ΣΠΟΥΔΩΝ</w:t>
            </w:r>
          </w:p>
        </w:tc>
        <w:tc>
          <w:tcPr>
            <w:tcW w:w="2321" w:type="dxa"/>
            <w:gridSpan w:val="2"/>
          </w:tcPr>
          <w:p w14:paraId="75B428D9" w14:textId="77777777" w:rsidR="00EA665C" w:rsidRPr="005348E2" w:rsidRDefault="00EA665C" w:rsidP="005B56DD">
            <w:pPr>
              <w:ind w:right="461"/>
              <w:rPr>
                <w:rFonts w:ascii="Cambria" w:hAnsi="Cambria" w:cstheme="minorHAnsi"/>
                <w:b/>
                <w:sz w:val="20"/>
                <w:szCs w:val="20"/>
                <w:lang w:val="el-GR"/>
              </w:rPr>
            </w:pPr>
            <w:r w:rsidRPr="005348E2">
              <w:rPr>
                <w:rFonts w:ascii="Cambria" w:hAnsi="Cambria" w:cstheme="minorHAnsi"/>
                <w:b/>
                <w:sz w:val="20"/>
                <w:szCs w:val="20"/>
                <w:lang w:val="el-GR"/>
              </w:rPr>
              <w:t xml:space="preserve"> </w:t>
            </w:r>
            <w:r>
              <w:rPr>
                <w:rFonts w:ascii="Cambria" w:hAnsi="Cambria" w:cstheme="minorHAnsi"/>
                <w:b/>
                <w:sz w:val="20"/>
                <w:szCs w:val="20"/>
                <w:lang w:val="el-GR"/>
              </w:rPr>
              <w:t>5</w:t>
            </w:r>
            <w:r w:rsidRPr="00B04671">
              <w:rPr>
                <w:rFonts w:ascii="Cambria" w:hAnsi="Cambria" w:cstheme="minorHAnsi"/>
                <w:b/>
                <w:sz w:val="20"/>
                <w:szCs w:val="20"/>
                <w:vertAlign w:val="superscript"/>
                <w:lang w:val="el-GR"/>
              </w:rPr>
              <w:t>Ο</w:t>
            </w:r>
            <w:r>
              <w:rPr>
                <w:rFonts w:ascii="Cambria" w:hAnsi="Cambria" w:cstheme="minorHAnsi"/>
                <w:b/>
                <w:sz w:val="20"/>
                <w:szCs w:val="20"/>
                <w:lang w:val="el-GR"/>
              </w:rPr>
              <w:t xml:space="preserve"> </w:t>
            </w:r>
          </w:p>
        </w:tc>
      </w:tr>
      <w:tr w:rsidR="007D382B" w:rsidRPr="005348E2" w14:paraId="5C8B8219" w14:textId="77777777" w:rsidTr="00EA665C">
        <w:trPr>
          <w:trHeight w:val="375"/>
        </w:trPr>
        <w:tc>
          <w:tcPr>
            <w:tcW w:w="4702" w:type="dxa"/>
            <w:shd w:val="clear" w:color="auto" w:fill="F2F2F2" w:themeFill="background1" w:themeFillShade="F2"/>
            <w:vAlign w:val="center"/>
          </w:tcPr>
          <w:p w14:paraId="79F047C4" w14:textId="77777777" w:rsidR="0079765A" w:rsidRPr="005348E2" w:rsidRDefault="0079765A" w:rsidP="00215541">
            <w:pPr>
              <w:jc w:val="right"/>
              <w:rPr>
                <w:rFonts w:ascii="Cambria" w:hAnsi="Cambria" w:cstheme="minorHAnsi"/>
                <w:b/>
                <w:sz w:val="20"/>
                <w:szCs w:val="20"/>
                <w:lang w:val="el-GR"/>
              </w:rPr>
            </w:pPr>
            <w:r w:rsidRPr="005348E2">
              <w:rPr>
                <w:rFonts w:ascii="Cambria" w:hAnsi="Cambria" w:cstheme="minorHAnsi"/>
                <w:b/>
                <w:sz w:val="20"/>
                <w:szCs w:val="20"/>
                <w:lang w:val="el-GR"/>
              </w:rPr>
              <w:t>ΤΙΤΛΟΣ ΜΑΘΗΜΑΤΟΣ</w:t>
            </w:r>
          </w:p>
        </w:tc>
        <w:tc>
          <w:tcPr>
            <w:tcW w:w="5930" w:type="dxa"/>
            <w:gridSpan w:val="5"/>
            <w:vAlign w:val="center"/>
          </w:tcPr>
          <w:p w14:paraId="11FE1C2C" w14:textId="37586D2C" w:rsidR="0079765A" w:rsidRPr="00B04671" w:rsidRDefault="00B04671" w:rsidP="005263D8">
            <w:pPr>
              <w:jc w:val="center"/>
              <w:rPr>
                <w:rFonts w:ascii="Cambria" w:hAnsi="Cambria" w:cstheme="minorHAnsi"/>
                <w:b/>
                <w:bCs/>
                <w:sz w:val="20"/>
                <w:szCs w:val="20"/>
                <w:lang w:val="el-GR"/>
              </w:rPr>
            </w:pPr>
            <w:r w:rsidRPr="00B04671">
              <w:rPr>
                <w:rFonts w:ascii="Cambria" w:hAnsi="Cambria" w:cstheme="minorHAnsi"/>
                <w:b/>
                <w:bCs/>
                <w:sz w:val="20"/>
                <w:szCs w:val="20"/>
                <w:lang w:val="el-GR"/>
              </w:rPr>
              <w:t>ΟΙΚΟΤΟΞΙΚΟΛΟΓΙΑ</w:t>
            </w:r>
          </w:p>
        </w:tc>
      </w:tr>
      <w:tr w:rsidR="007D382B" w:rsidRPr="005348E2" w14:paraId="323BA64E" w14:textId="77777777" w:rsidTr="00EA665C">
        <w:trPr>
          <w:trHeight w:val="196"/>
        </w:trPr>
        <w:tc>
          <w:tcPr>
            <w:tcW w:w="6341" w:type="dxa"/>
            <w:gridSpan w:val="3"/>
            <w:shd w:val="clear" w:color="auto" w:fill="F2F2F2" w:themeFill="background1" w:themeFillShade="F2"/>
            <w:vAlign w:val="center"/>
          </w:tcPr>
          <w:p w14:paraId="6F0AE92C" w14:textId="6BC36E67" w:rsidR="0079765A" w:rsidRPr="005348E2" w:rsidRDefault="0079765A" w:rsidP="00215541">
            <w:pPr>
              <w:jc w:val="center"/>
              <w:rPr>
                <w:rFonts w:ascii="Cambria" w:hAnsi="Cambria" w:cstheme="minorHAnsi"/>
                <w:b/>
                <w:sz w:val="20"/>
                <w:szCs w:val="20"/>
                <w:lang w:val="el-GR"/>
              </w:rPr>
            </w:pPr>
            <w:r w:rsidRPr="005348E2">
              <w:rPr>
                <w:rFonts w:ascii="Cambria" w:hAnsi="Cambria" w:cstheme="minorHAnsi"/>
                <w:b/>
                <w:sz w:val="20"/>
                <w:szCs w:val="20"/>
                <w:lang w:val="el-GR"/>
              </w:rPr>
              <w:t xml:space="preserve">ΑΥΤΟΤΕΛΕΙΣ ΔΙΔΑΚΤΙΚΕΣ ΔΡΑΣΤΗΡΙΟΤΗΤΕΣ </w:t>
            </w:r>
            <w:r w:rsidRPr="005348E2">
              <w:rPr>
                <w:rFonts w:ascii="Cambria" w:hAnsi="Cambria" w:cstheme="minorHAnsi"/>
                <w:b/>
                <w:sz w:val="20"/>
                <w:szCs w:val="20"/>
                <w:lang w:val="el-GR"/>
              </w:rPr>
              <w:br/>
            </w:r>
            <w:r w:rsidRPr="005348E2">
              <w:rPr>
                <w:rFonts w:ascii="Cambria" w:hAnsi="Cambria" w:cstheme="minorHAnsi"/>
                <w:i/>
                <w:sz w:val="20"/>
                <w:szCs w:val="20"/>
                <w:lang w:val="el-GR"/>
              </w:rPr>
              <w:t>σε περίπτωση που οι πιστωτικές μονάδες απονέμονται σε διακριτά μέρη του μαθήματος π.χ. Διαλέξεις, Εργαστηριακές Ασκήσεις κ.λπ</w:t>
            </w:r>
            <w:r w:rsidR="005B56DD">
              <w:rPr>
                <w:rFonts w:ascii="Cambria" w:hAnsi="Cambria" w:cstheme="minorHAnsi"/>
                <w:i/>
                <w:sz w:val="20"/>
                <w:szCs w:val="20"/>
                <w:lang w:val="el-GR"/>
              </w:rPr>
              <w:t>.</w:t>
            </w:r>
            <w:r w:rsidRPr="005348E2">
              <w:rPr>
                <w:rFonts w:ascii="Cambria" w:hAnsi="Cambria" w:cstheme="minorHAnsi"/>
                <w:i/>
                <w:sz w:val="20"/>
                <w:szCs w:val="20"/>
                <w:lang w:val="el-GR"/>
              </w:rPr>
              <w:t>.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2090" w:type="dxa"/>
            <w:gridSpan w:val="2"/>
            <w:shd w:val="clear" w:color="auto" w:fill="F2F2F2" w:themeFill="background1" w:themeFillShade="F2"/>
            <w:vAlign w:val="center"/>
          </w:tcPr>
          <w:p w14:paraId="10A03300" w14:textId="77777777" w:rsidR="0079765A" w:rsidRPr="005348E2" w:rsidRDefault="0079765A" w:rsidP="00215541">
            <w:pPr>
              <w:jc w:val="center"/>
              <w:rPr>
                <w:rFonts w:ascii="Cambria" w:hAnsi="Cambria" w:cstheme="minorHAnsi"/>
                <w:b/>
                <w:sz w:val="20"/>
                <w:szCs w:val="20"/>
                <w:lang w:val="el-GR"/>
              </w:rPr>
            </w:pPr>
            <w:r w:rsidRPr="005348E2">
              <w:rPr>
                <w:rFonts w:ascii="Cambria" w:hAnsi="Cambria" w:cstheme="minorHAnsi"/>
                <w:b/>
                <w:sz w:val="20"/>
                <w:szCs w:val="20"/>
                <w:lang w:val="el-GR"/>
              </w:rPr>
              <w:t>ΕΒΔΟΜΑΔΙΑΙΕΣ</w:t>
            </w:r>
            <w:r w:rsidRPr="005348E2">
              <w:rPr>
                <w:rFonts w:ascii="Cambria" w:hAnsi="Cambria" w:cstheme="minorHAnsi"/>
                <w:b/>
                <w:sz w:val="20"/>
                <w:szCs w:val="20"/>
                <w:lang w:val="el-GR"/>
              </w:rPr>
              <w:br/>
              <w:t>ΩΡΕΣ ΔΙΔΑΣΚΑΛΙΑΣ</w:t>
            </w:r>
          </w:p>
        </w:tc>
        <w:tc>
          <w:tcPr>
            <w:tcW w:w="2201" w:type="dxa"/>
            <w:shd w:val="clear" w:color="auto" w:fill="F2F2F2" w:themeFill="background1" w:themeFillShade="F2"/>
            <w:vAlign w:val="center"/>
          </w:tcPr>
          <w:p w14:paraId="6CD13DC5" w14:textId="77777777" w:rsidR="0079765A" w:rsidRPr="005348E2" w:rsidRDefault="0079765A" w:rsidP="00215541">
            <w:pPr>
              <w:jc w:val="center"/>
              <w:rPr>
                <w:rFonts w:ascii="Cambria" w:hAnsi="Cambria" w:cstheme="minorHAnsi"/>
                <w:b/>
                <w:sz w:val="20"/>
                <w:szCs w:val="20"/>
                <w:lang w:val="el-GR"/>
              </w:rPr>
            </w:pPr>
            <w:r w:rsidRPr="005348E2">
              <w:rPr>
                <w:rFonts w:ascii="Cambria" w:hAnsi="Cambria" w:cstheme="minorHAnsi"/>
                <w:b/>
                <w:sz w:val="20"/>
                <w:szCs w:val="20"/>
                <w:lang w:val="el-GR"/>
              </w:rPr>
              <w:t>ΠΙΣΤΩΤΙΚΕΣ ΜΟΝΑΔΕΣ</w:t>
            </w:r>
          </w:p>
        </w:tc>
      </w:tr>
      <w:tr w:rsidR="007D382B" w:rsidRPr="005263D8" w14:paraId="7318D03C" w14:textId="77777777" w:rsidTr="00EA665C">
        <w:trPr>
          <w:trHeight w:val="194"/>
        </w:trPr>
        <w:tc>
          <w:tcPr>
            <w:tcW w:w="6341" w:type="dxa"/>
            <w:gridSpan w:val="3"/>
          </w:tcPr>
          <w:p w14:paraId="3567BC01" w14:textId="2E09256B" w:rsidR="0079765A" w:rsidRPr="005263D8" w:rsidRDefault="0079765A" w:rsidP="005B56DD">
            <w:pPr>
              <w:rPr>
                <w:rFonts w:ascii="Cambria" w:hAnsi="Cambria" w:cstheme="minorHAnsi"/>
                <w:sz w:val="20"/>
                <w:szCs w:val="20"/>
                <w:lang w:val="el-GR"/>
              </w:rPr>
            </w:pPr>
          </w:p>
        </w:tc>
        <w:tc>
          <w:tcPr>
            <w:tcW w:w="2090" w:type="dxa"/>
            <w:gridSpan w:val="2"/>
          </w:tcPr>
          <w:p w14:paraId="67A438A5" w14:textId="135181AB" w:rsidR="0079765A" w:rsidRPr="005263D8" w:rsidRDefault="00B04671" w:rsidP="00215541">
            <w:pPr>
              <w:jc w:val="center"/>
              <w:rPr>
                <w:rFonts w:ascii="Cambria" w:hAnsi="Cambria" w:cstheme="minorHAnsi"/>
                <w:sz w:val="20"/>
                <w:szCs w:val="20"/>
                <w:lang w:val="el-GR"/>
              </w:rPr>
            </w:pPr>
            <w:r w:rsidRPr="005263D8">
              <w:rPr>
                <w:rFonts w:ascii="Cambria" w:hAnsi="Cambria" w:cstheme="minorHAnsi"/>
                <w:sz w:val="20"/>
                <w:szCs w:val="20"/>
                <w:lang w:val="el-GR"/>
              </w:rPr>
              <w:t>4 (2+2)</w:t>
            </w:r>
          </w:p>
        </w:tc>
        <w:tc>
          <w:tcPr>
            <w:tcW w:w="2201" w:type="dxa"/>
          </w:tcPr>
          <w:p w14:paraId="221DFA52" w14:textId="4900BCCC" w:rsidR="0079765A" w:rsidRPr="005263D8" w:rsidRDefault="00B04671" w:rsidP="00215541">
            <w:pPr>
              <w:jc w:val="center"/>
              <w:rPr>
                <w:rFonts w:ascii="Cambria" w:hAnsi="Cambria" w:cstheme="minorHAnsi"/>
                <w:sz w:val="20"/>
                <w:szCs w:val="20"/>
                <w:lang w:val="el-GR"/>
              </w:rPr>
            </w:pPr>
            <w:r w:rsidRPr="005263D8">
              <w:rPr>
                <w:rFonts w:ascii="Cambria" w:hAnsi="Cambria" w:cstheme="minorHAnsi"/>
                <w:sz w:val="20"/>
                <w:szCs w:val="20"/>
                <w:lang w:val="el-GR"/>
              </w:rPr>
              <w:t>5</w:t>
            </w:r>
          </w:p>
        </w:tc>
      </w:tr>
      <w:tr w:rsidR="007D382B" w:rsidRPr="005348E2" w14:paraId="41EB3AE7" w14:textId="77777777" w:rsidTr="00EA665C">
        <w:trPr>
          <w:trHeight w:val="180"/>
        </w:trPr>
        <w:tc>
          <w:tcPr>
            <w:tcW w:w="4702" w:type="dxa"/>
            <w:shd w:val="clear" w:color="auto" w:fill="F2F2F2" w:themeFill="background1" w:themeFillShade="F2"/>
          </w:tcPr>
          <w:p w14:paraId="16A3DDEC" w14:textId="7B77CDF4" w:rsidR="0079765A" w:rsidRPr="005348E2" w:rsidRDefault="0079765A" w:rsidP="005348E2">
            <w:pPr>
              <w:jc w:val="right"/>
              <w:rPr>
                <w:rFonts w:ascii="Cambria" w:hAnsi="Cambria" w:cstheme="minorHAnsi"/>
                <w:i/>
                <w:sz w:val="20"/>
                <w:szCs w:val="20"/>
                <w:lang w:val="el-GR"/>
              </w:rPr>
            </w:pPr>
            <w:r w:rsidRPr="005348E2">
              <w:rPr>
                <w:rFonts w:ascii="Cambria" w:hAnsi="Cambria" w:cstheme="minorHAnsi"/>
                <w:b/>
                <w:sz w:val="20"/>
                <w:szCs w:val="20"/>
                <w:lang w:val="el-GR"/>
              </w:rPr>
              <w:t>ΤΥΠΟΣ ΜΑΘΗΜΑΤΟΣ</w:t>
            </w:r>
          </w:p>
        </w:tc>
        <w:tc>
          <w:tcPr>
            <w:tcW w:w="5930" w:type="dxa"/>
            <w:gridSpan w:val="5"/>
          </w:tcPr>
          <w:p w14:paraId="27855A70" w14:textId="32835CC5" w:rsidR="0079765A" w:rsidRPr="00B04671" w:rsidRDefault="008C3882" w:rsidP="00215541">
            <w:pPr>
              <w:rPr>
                <w:rFonts w:ascii="Cambria" w:hAnsi="Cambria" w:cstheme="minorHAnsi"/>
                <w:b/>
                <w:bCs/>
                <w:sz w:val="20"/>
                <w:szCs w:val="20"/>
                <w:lang w:val="el-GR"/>
              </w:rPr>
            </w:pPr>
            <w:r>
              <w:rPr>
                <w:rFonts w:ascii="Cambria" w:hAnsi="Cambria" w:cstheme="minorHAnsi"/>
                <w:b/>
                <w:bCs/>
                <w:sz w:val="20"/>
                <w:szCs w:val="20"/>
                <w:lang w:val="el-GR"/>
              </w:rPr>
              <w:t>Υποχρεωτικό</w:t>
            </w:r>
          </w:p>
        </w:tc>
      </w:tr>
      <w:tr w:rsidR="007D382B" w:rsidRPr="005348E2" w14:paraId="112134F8" w14:textId="77777777" w:rsidTr="00EA665C">
        <w:tc>
          <w:tcPr>
            <w:tcW w:w="4702" w:type="dxa"/>
            <w:shd w:val="clear" w:color="auto" w:fill="F2F2F2" w:themeFill="background1" w:themeFillShade="F2"/>
          </w:tcPr>
          <w:p w14:paraId="783F7CF1" w14:textId="77777777" w:rsidR="0079765A" w:rsidRPr="005348E2" w:rsidRDefault="0079765A" w:rsidP="00215541">
            <w:pPr>
              <w:jc w:val="right"/>
              <w:rPr>
                <w:rFonts w:ascii="Cambria" w:hAnsi="Cambria" w:cstheme="minorHAnsi"/>
                <w:b/>
                <w:sz w:val="20"/>
                <w:szCs w:val="20"/>
                <w:lang w:val="el-GR"/>
              </w:rPr>
            </w:pPr>
            <w:r w:rsidRPr="005348E2">
              <w:rPr>
                <w:rFonts w:ascii="Cambria" w:hAnsi="Cambria" w:cstheme="minorHAnsi"/>
                <w:b/>
                <w:sz w:val="20"/>
                <w:szCs w:val="20"/>
                <w:lang w:val="el-GR"/>
              </w:rPr>
              <w:t>ΠΡΟΑΠΑΙΤΟΥΜΕΝΑ ΜΑΘΗΜΑΤΑ:</w:t>
            </w:r>
          </w:p>
        </w:tc>
        <w:tc>
          <w:tcPr>
            <w:tcW w:w="5930" w:type="dxa"/>
            <w:gridSpan w:val="5"/>
          </w:tcPr>
          <w:p w14:paraId="36A91F44" w14:textId="36115783" w:rsidR="0079765A" w:rsidRPr="00B04671" w:rsidRDefault="0079765A" w:rsidP="00215541">
            <w:pPr>
              <w:rPr>
                <w:rFonts w:ascii="Cambria" w:hAnsi="Cambria" w:cstheme="minorHAnsi"/>
                <w:b/>
                <w:bCs/>
                <w:sz w:val="20"/>
                <w:szCs w:val="20"/>
                <w:lang w:val="el-GR"/>
              </w:rPr>
            </w:pPr>
          </w:p>
        </w:tc>
      </w:tr>
      <w:tr w:rsidR="007D382B" w:rsidRPr="005348E2" w14:paraId="643294CE" w14:textId="77777777" w:rsidTr="00EA665C">
        <w:tc>
          <w:tcPr>
            <w:tcW w:w="4702" w:type="dxa"/>
            <w:shd w:val="clear" w:color="auto" w:fill="F2F2F2" w:themeFill="background1" w:themeFillShade="F2"/>
          </w:tcPr>
          <w:p w14:paraId="41F9C996" w14:textId="6E760357" w:rsidR="0079765A" w:rsidRPr="005348E2" w:rsidRDefault="0079765A" w:rsidP="00215541">
            <w:pPr>
              <w:jc w:val="right"/>
              <w:rPr>
                <w:rFonts w:ascii="Cambria" w:hAnsi="Cambria" w:cstheme="minorHAnsi"/>
                <w:b/>
                <w:sz w:val="20"/>
                <w:szCs w:val="20"/>
              </w:rPr>
            </w:pPr>
            <w:r w:rsidRPr="005348E2">
              <w:rPr>
                <w:rFonts w:ascii="Cambria" w:hAnsi="Cambria" w:cstheme="minorHAnsi"/>
                <w:b/>
                <w:sz w:val="20"/>
                <w:szCs w:val="20"/>
                <w:lang w:val="el-GR"/>
              </w:rPr>
              <w:t>Γ</w:t>
            </w:r>
            <w:r w:rsidRPr="005348E2">
              <w:rPr>
                <w:rFonts w:ascii="Cambria" w:hAnsi="Cambria" w:cstheme="minorHAnsi"/>
                <w:b/>
                <w:sz w:val="20"/>
                <w:szCs w:val="20"/>
              </w:rPr>
              <w:t>ΛΩΣΣΑ ΔΙΔΑΣΚΑΛΙΑΣ</w:t>
            </w:r>
            <w:r w:rsidRPr="005348E2">
              <w:rPr>
                <w:rFonts w:ascii="Cambria" w:hAnsi="Cambria" w:cstheme="minorHAnsi"/>
                <w:b/>
                <w:sz w:val="20"/>
                <w:szCs w:val="20"/>
                <w:lang w:val="el-GR"/>
              </w:rPr>
              <w:t xml:space="preserve"> και</w:t>
            </w:r>
            <w:r w:rsidR="005348E2">
              <w:rPr>
                <w:rFonts w:ascii="Cambria" w:hAnsi="Cambria" w:cstheme="minorHAnsi"/>
                <w:b/>
                <w:sz w:val="20"/>
                <w:szCs w:val="20"/>
                <w:lang w:val="el-GR"/>
              </w:rPr>
              <w:t xml:space="preserve"> </w:t>
            </w:r>
            <w:r w:rsidRPr="005348E2">
              <w:rPr>
                <w:rFonts w:ascii="Cambria" w:hAnsi="Cambria" w:cstheme="minorHAnsi"/>
                <w:b/>
                <w:sz w:val="20"/>
                <w:szCs w:val="20"/>
                <w:lang w:val="el-GR"/>
              </w:rPr>
              <w:t>ΕΞΕΤΑΣΕΩΝ</w:t>
            </w:r>
            <w:r w:rsidRPr="005348E2">
              <w:rPr>
                <w:rFonts w:ascii="Cambria" w:hAnsi="Cambria" w:cstheme="minorHAnsi"/>
                <w:b/>
                <w:sz w:val="20"/>
                <w:szCs w:val="20"/>
              </w:rPr>
              <w:t>:</w:t>
            </w:r>
          </w:p>
        </w:tc>
        <w:tc>
          <w:tcPr>
            <w:tcW w:w="5930" w:type="dxa"/>
            <w:gridSpan w:val="5"/>
          </w:tcPr>
          <w:p w14:paraId="26B761E0" w14:textId="68E9BE5E" w:rsidR="0079765A" w:rsidRPr="00B04671" w:rsidRDefault="00B04671" w:rsidP="00215541">
            <w:pPr>
              <w:rPr>
                <w:rFonts w:ascii="Cambria" w:hAnsi="Cambria" w:cstheme="minorHAnsi"/>
                <w:b/>
                <w:bCs/>
                <w:sz w:val="20"/>
                <w:szCs w:val="20"/>
                <w:lang w:val="el-GR"/>
              </w:rPr>
            </w:pPr>
            <w:r w:rsidRPr="00B04671">
              <w:rPr>
                <w:rFonts w:ascii="Cambria" w:hAnsi="Cambria" w:cstheme="minorHAnsi"/>
                <w:b/>
                <w:bCs/>
                <w:sz w:val="20"/>
                <w:szCs w:val="20"/>
                <w:lang w:val="el-GR"/>
              </w:rPr>
              <w:t>ΕΛΛΗΝΙΚΗ</w:t>
            </w:r>
          </w:p>
        </w:tc>
      </w:tr>
      <w:tr w:rsidR="007D382B" w:rsidRPr="00B04671" w14:paraId="41B55828" w14:textId="77777777" w:rsidTr="00EA665C">
        <w:tc>
          <w:tcPr>
            <w:tcW w:w="4702" w:type="dxa"/>
            <w:shd w:val="clear" w:color="auto" w:fill="F2F2F2" w:themeFill="background1" w:themeFillShade="F2"/>
          </w:tcPr>
          <w:p w14:paraId="03839927" w14:textId="77777777" w:rsidR="0079765A" w:rsidRPr="005348E2" w:rsidRDefault="0079765A" w:rsidP="00215541">
            <w:pPr>
              <w:jc w:val="right"/>
              <w:rPr>
                <w:rFonts w:ascii="Cambria" w:hAnsi="Cambria" w:cstheme="minorHAnsi"/>
                <w:b/>
                <w:sz w:val="20"/>
                <w:szCs w:val="20"/>
                <w:lang w:val="el-GR"/>
              </w:rPr>
            </w:pPr>
            <w:r w:rsidRPr="005348E2">
              <w:rPr>
                <w:rFonts w:ascii="Cambria" w:hAnsi="Cambria" w:cstheme="minorHAnsi"/>
                <w:b/>
                <w:sz w:val="20"/>
                <w:szCs w:val="20"/>
                <w:lang w:val="el-GR"/>
              </w:rPr>
              <w:t xml:space="preserve">ΤΟ ΜΑΘΗΜΑ ΠΡΟΣΦΕΡΕΤΑΙ ΣΕ ΦΟΙΤΗΤΕΣ </w:t>
            </w:r>
            <w:r w:rsidRPr="005348E2">
              <w:rPr>
                <w:rFonts w:ascii="Cambria" w:hAnsi="Cambria" w:cstheme="minorHAnsi"/>
                <w:b/>
                <w:sz w:val="20"/>
                <w:szCs w:val="20"/>
                <w:lang w:val="en-GB"/>
              </w:rPr>
              <w:t>ERASMUS</w:t>
            </w:r>
            <w:r w:rsidRPr="005348E2">
              <w:rPr>
                <w:rFonts w:ascii="Cambria" w:hAnsi="Cambria" w:cstheme="minorHAnsi"/>
                <w:b/>
                <w:sz w:val="20"/>
                <w:szCs w:val="20"/>
                <w:lang w:val="el-GR"/>
              </w:rPr>
              <w:t xml:space="preserve"> </w:t>
            </w:r>
          </w:p>
        </w:tc>
        <w:tc>
          <w:tcPr>
            <w:tcW w:w="5930" w:type="dxa"/>
            <w:gridSpan w:val="5"/>
          </w:tcPr>
          <w:p w14:paraId="6A971960" w14:textId="09F824C0" w:rsidR="0079765A" w:rsidRPr="00B04671" w:rsidRDefault="00B04671" w:rsidP="00215541">
            <w:pPr>
              <w:rPr>
                <w:rFonts w:ascii="Cambria" w:hAnsi="Cambria" w:cstheme="minorHAnsi"/>
                <w:b/>
                <w:bCs/>
                <w:sz w:val="20"/>
                <w:szCs w:val="20"/>
                <w:lang w:val="el-GR"/>
              </w:rPr>
            </w:pPr>
            <w:r w:rsidRPr="00B04671">
              <w:rPr>
                <w:rFonts w:ascii="Cambria" w:hAnsi="Cambria" w:cstheme="minorHAnsi"/>
                <w:b/>
                <w:bCs/>
                <w:sz w:val="20"/>
                <w:szCs w:val="20"/>
                <w:lang w:val="el-GR"/>
              </w:rPr>
              <w:t>ΝΑΙ (ΙΤΑΛΙΚΗ)</w:t>
            </w:r>
          </w:p>
        </w:tc>
      </w:tr>
      <w:tr w:rsidR="007D382B" w:rsidRPr="005348E2" w14:paraId="5006BD9D" w14:textId="77777777" w:rsidTr="00EA665C">
        <w:trPr>
          <w:trHeight w:val="240"/>
        </w:trPr>
        <w:tc>
          <w:tcPr>
            <w:tcW w:w="4702" w:type="dxa"/>
            <w:shd w:val="clear" w:color="auto" w:fill="F2F2F2" w:themeFill="background1" w:themeFillShade="F2"/>
          </w:tcPr>
          <w:p w14:paraId="6503E007" w14:textId="0F92E333" w:rsidR="0079765A" w:rsidRPr="005348E2" w:rsidRDefault="0079765A" w:rsidP="00215541">
            <w:pPr>
              <w:jc w:val="right"/>
              <w:rPr>
                <w:rFonts w:ascii="Cambria" w:hAnsi="Cambria" w:cstheme="minorHAnsi"/>
                <w:b/>
                <w:sz w:val="20"/>
                <w:szCs w:val="20"/>
                <w:lang w:val="en-GB"/>
              </w:rPr>
            </w:pPr>
            <w:r w:rsidRPr="005348E2">
              <w:rPr>
                <w:rFonts w:ascii="Cambria" w:hAnsi="Cambria" w:cstheme="minorHAnsi"/>
                <w:b/>
                <w:sz w:val="20"/>
                <w:szCs w:val="20"/>
                <w:lang w:val="el-GR"/>
              </w:rPr>
              <w:t>ΗΛΕΚΤΡΟΝΙΚΗ ΣΕΛΙΔΑ ΜΑΘΗΜΑΤΟΣ</w:t>
            </w:r>
            <w:r w:rsidR="005348E2">
              <w:rPr>
                <w:rFonts w:ascii="Cambria" w:hAnsi="Cambria" w:cstheme="minorHAnsi"/>
                <w:b/>
                <w:sz w:val="20"/>
                <w:szCs w:val="20"/>
                <w:lang w:val="el-GR"/>
              </w:rPr>
              <w:t xml:space="preserve"> </w:t>
            </w:r>
            <w:r w:rsidRPr="005348E2">
              <w:rPr>
                <w:rFonts w:ascii="Cambria" w:hAnsi="Cambria" w:cstheme="minorHAnsi"/>
                <w:b/>
                <w:sz w:val="20"/>
                <w:szCs w:val="20"/>
                <w:lang w:val="el-GR"/>
              </w:rPr>
              <w:t>(</w:t>
            </w:r>
            <w:r w:rsidRPr="005348E2">
              <w:rPr>
                <w:rFonts w:ascii="Cambria" w:hAnsi="Cambria" w:cstheme="minorHAnsi"/>
                <w:b/>
                <w:sz w:val="20"/>
                <w:szCs w:val="20"/>
                <w:lang w:val="en-GB"/>
              </w:rPr>
              <w:t>URL)</w:t>
            </w:r>
          </w:p>
        </w:tc>
        <w:tc>
          <w:tcPr>
            <w:tcW w:w="5930" w:type="dxa"/>
            <w:gridSpan w:val="5"/>
          </w:tcPr>
          <w:p w14:paraId="60B66327" w14:textId="2FED4759" w:rsidR="0079765A" w:rsidRPr="008C3882" w:rsidRDefault="00B04671" w:rsidP="005263D8">
            <w:pPr>
              <w:rPr>
                <w:rFonts w:ascii="Cambria" w:eastAsia="Calibri" w:hAnsi="Cambria" w:cstheme="minorHAnsi"/>
                <w:sz w:val="20"/>
                <w:szCs w:val="20"/>
                <w:lang w:val="en-GB"/>
              </w:rPr>
            </w:pPr>
            <w:hyperlink r:id="rId5" w:history="1">
              <w:r w:rsidRPr="003F7220">
                <w:rPr>
                  <w:rStyle w:val="-"/>
                  <w:rFonts w:ascii="Cambria" w:eastAsia="Calibri" w:hAnsi="Cambria" w:cstheme="minorHAnsi"/>
                  <w:sz w:val="20"/>
                  <w:szCs w:val="20"/>
                </w:rPr>
                <w:t>http://diae.uth.gr/docs/files/uploads/Odigos2024-25.pdf</w:t>
              </w:r>
            </w:hyperlink>
          </w:p>
        </w:tc>
      </w:tr>
      <w:tr w:rsidR="007D382B" w:rsidRPr="005348E2" w14:paraId="2DF77961" w14:textId="77777777" w:rsidTr="00EA665C">
        <w:tc>
          <w:tcPr>
            <w:tcW w:w="10632" w:type="dxa"/>
            <w:gridSpan w:val="6"/>
            <w:shd w:val="clear" w:color="auto" w:fill="D9D9D9" w:themeFill="background1" w:themeFillShade="D9"/>
          </w:tcPr>
          <w:p w14:paraId="2DA4FFD6" w14:textId="77777777" w:rsidR="0079765A" w:rsidRPr="005348E2" w:rsidRDefault="0079765A" w:rsidP="005348E2">
            <w:pPr>
              <w:spacing w:line="276" w:lineRule="auto"/>
              <w:rPr>
                <w:rFonts w:ascii="Cambria" w:eastAsia="Calibri" w:hAnsi="Cambria" w:cstheme="minorHAnsi"/>
                <w:sz w:val="20"/>
                <w:szCs w:val="20"/>
                <w:lang w:val="en-GB"/>
              </w:rPr>
            </w:pPr>
            <w:r w:rsidRPr="005348E2">
              <w:rPr>
                <w:rFonts w:ascii="Cambria" w:hAnsi="Cambria" w:cstheme="minorHAnsi"/>
                <w:b/>
                <w:sz w:val="20"/>
                <w:szCs w:val="20"/>
                <w:lang w:val="el-GR"/>
              </w:rPr>
              <w:t>2. ΜΑΘΗΣΙΑΚΑ ΑΠΟΤΕΛΕΣΜΑΤΑ</w:t>
            </w:r>
          </w:p>
        </w:tc>
      </w:tr>
      <w:tr w:rsidR="007D382B" w:rsidRPr="008C3882" w14:paraId="68997783" w14:textId="77777777" w:rsidTr="00EA665C">
        <w:tc>
          <w:tcPr>
            <w:tcW w:w="10632" w:type="dxa"/>
            <w:gridSpan w:val="6"/>
            <w:shd w:val="clear" w:color="auto" w:fill="F2F2F2" w:themeFill="background1" w:themeFillShade="F2"/>
          </w:tcPr>
          <w:p w14:paraId="09F84067" w14:textId="77777777" w:rsidR="0079765A" w:rsidRPr="005348E2" w:rsidRDefault="0079765A" w:rsidP="005348E2">
            <w:pPr>
              <w:spacing w:line="276" w:lineRule="auto"/>
              <w:rPr>
                <w:rFonts w:ascii="Cambria" w:hAnsi="Cambria" w:cstheme="minorHAnsi"/>
                <w:b/>
                <w:sz w:val="20"/>
                <w:szCs w:val="20"/>
                <w:lang w:val="el-GR"/>
              </w:rPr>
            </w:pPr>
            <w:r w:rsidRPr="005348E2">
              <w:rPr>
                <w:rFonts w:ascii="Cambria" w:hAnsi="Cambria" w:cstheme="minorHAnsi"/>
                <w:b/>
                <w:sz w:val="20"/>
                <w:szCs w:val="20"/>
                <w:lang w:val="el-GR"/>
              </w:rPr>
              <w:t>Μαθησιακά Αποτελέσματα</w:t>
            </w:r>
          </w:p>
          <w:p w14:paraId="13CB71CF" w14:textId="77777777" w:rsidR="0079765A" w:rsidRPr="005348E2" w:rsidRDefault="0079765A" w:rsidP="00215541">
            <w:pPr>
              <w:widowControl w:val="0"/>
              <w:autoSpaceDE w:val="0"/>
              <w:autoSpaceDN w:val="0"/>
              <w:adjustRightInd w:val="0"/>
              <w:spacing w:after="60"/>
              <w:rPr>
                <w:rFonts w:ascii="Cambria" w:hAnsi="Cambria" w:cstheme="minorHAnsi"/>
                <w:i/>
                <w:sz w:val="20"/>
                <w:szCs w:val="20"/>
                <w:lang w:val="el-GR"/>
              </w:rPr>
            </w:pPr>
            <w:r w:rsidRPr="005348E2">
              <w:rPr>
                <w:rFonts w:ascii="Cambria" w:hAnsi="Cambria" w:cstheme="minorHAnsi"/>
                <w:i/>
                <w:sz w:val="20"/>
                <w:szCs w:val="20"/>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ED9C320" w14:textId="77777777" w:rsidR="0079765A" w:rsidRPr="005348E2" w:rsidRDefault="0079765A" w:rsidP="00215541">
            <w:pPr>
              <w:autoSpaceDE w:val="0"/>
              <w:autoSpaceDN w:val="0"/>
              <w:adjustRightInd w:val="0"/>
              <w:rPr>
                <w:rFonts w:ascii="Cambria" w:hAnsi="Cambria" w:cstheme="minorHAnsi"/>
                <w:i/>
                <w:sz w:val="20"/>
                <w:szCs w:val="20"/>
                <w:lang w:val="el-GR"/>
              </w:rPr>
            </w:pPr>
            <w:r w:rsidRPr="005348E2">
              <w:rPr>
                <w:rFonts w:ascii="Cambria" w:hAnsi="Cambria" w:cstheme="minorHAnsi"/>
                <w:i/>
                <w:sz w:val="20"/>
                <w:szCs w:val="20"/>
                <w:lang w:val="el-GR"/>
              </w:rPr>
              <w:t xml:space="preserve">Συμβουλευτείτε το Παράρτημα Α </w:t>
            </w:r>
          </w:p>
          <w:p w14:paraId="031F93EC" w14:textId="77777777" w:rsidR="0079765A" w:rsidRPr="005348E2" w:rsidRDefault="0079765A" w:rsidP="00215541">
            <w:pPr>
              <w:widowControl w:val="0"/>
              <w:numPr>
                <w:ilvl w:val="0"/>
                <w:numId w:val="1"/>
              </w:numPr>
              <w:autoSpaceDE w:val="0"/>
              <w:autoSpaceDN w:val="0"/>
              <w:adjustRightInd w:val="0"/>
              <w:spacing w:after="200" w:line="276" w:lineRule="auto"/>
              <w:ind w:left="313" w:hanging="219"/>
              <w:contextualSpacing/>
              <w:rPr>
                <w:rFonts w:ascii="Cambria" w:hAnsi="Cambria" w:cstheme="minorHAnsi"/>
                <w:i/>
                <w:sz w:val="20"/>
                <w:szCs w:val="20"/>
                <w:lang w:val="el-GR"/>
              </w:rPr>
            </w:pPr>
            <w:r w:rsidRPr="005348E2">
              <w:rPr>
                <w:rFonts w:ascii="Cambria" w:hAnsi="Cambria" w:cstheme="minorHAnsi"/>
                <w:i/>
                <w:sz w:val="20"/>
                <w:szCs w:val="20"/>
                <w:lang w:val="el-GR"/>
              </w:rPr>
              <w:t>Περιγραφή του Επιπέδου των Μαθησιακών Αποτελεσμάτων για κάθε ένα κύκλο σπουδών σύμφωνα με το Πλαίσιο Προσόντων του Ευρωπαϊκού Χώρου Ανώτατης Εκπαίδευσης</w:t>
            </w:r>
          </w:p>
          <w:p w14:paraId="6D7A6A6C" w14:textId="77777777" w:rsidR="0079765A" w:rsidRPr="005348E2" w:rsidRDefault="0079765A" w:rsidP="00215541">
            <w:pPr>
              <w:widowControl w:val="0"/>
              <w:numPr>
                <w:ilvl w:val="0"/>
                <w:numId w:val="1"/>
              </w:numPr>
              <w:autoSpaceDE w:val="0"/>
              <w:autoSpaceDN w:val="0"/>
              <w:adjustRightInd w:val="0"/>
              <w:spacing w:after="200" w:line="276" w:lineRule="auto"/>
              <w:ind w:left="313" w:hanging="219"/>
              <w:contextualSpacing/>
              <w:rPr>
                <w:rFonts w:ascii="Cambria" w:hAnsi="Cambria" w:cstheme="minorHAnsi"/>
                <w:i/>
                <w:sz w:val="20"/>
                <w:szCs w:val="20"/>
                <w:lang w:val="el-GR"/>
              </w:rPr>
            </w:pPr>
            <w:r w:rsidRPr="005348E2">
              <w:rPr>
                <w:rFonts w:ascii="Cambria" w:hAnsi="Cambria" w:cstheme="minorHAnsi"/>
                <w:i/>
                <w:sz w:val="20"/>
                <w:szCs w:val="20"/>
                <w:lang w:val="el-GR"/>
              </w:rPr>
              <w:t>Περιγραφικοί Δείκτες Επιπέδων 6, 7 &amp; 8 του Ευρωπαϊκού Πλαισίου Προσόντων Διά Βίου Μάθησης και το Παράρτημα Β</w:t>
            </w:r>
          </w:p>
          <w:p w14:paraId="316AC878" w14:textId="2C8C1256" w:rsidR="0079765A" w:rsidRPr="005348E2" w:rsidRDefault="0079765A" w:rsidP="00215541">
            <w:pPr>
              <w:widowControl w:val="0"/>
              <w:numPr>
                <w:ilvl w:val="0"/>
                <w:numId w:val="1"/>
              </w:numPr>
              <w:autoSpaceDE w:val="0"/>
              <w:autoSpaceDN w:val="0"/>
              <w:adjustRightInd w:val="0"/>
              <w:spacing w:after="200" w:line="276" w:lineRule="auto"/>
              <w:ind w:left="313" w:hanging="219"/>
              <w:contextualSpacing/>
              <w:rPr>
                <w:rFonts w:ascii="Cambria" w:hAnsi="Cambria" w:cstheme="minorHAnsi"/>
                <w:i/>
                <w:sz w:val="20"/>
                <w:szCs w:val="20"/>
                <w:lang w:val="el-GR"/>
              </w:rPr>
            </w:pPr>
            <w:r w:rsidRPr="005348E2">
              <w:rPr>
                <w:rFonts w:ascii="Cambria" w:hAnsi="Cambria" w:cstheme="minorHAnsi"/>
                <w:i/>
                <w:sz w:val="20"/>
                <w:szCs w:val="20"/>
                <w:lang w:val="el-GR"/>
              </w:rPr>
              <w:t>Περιληπτικός Οδηγός συγγραφής Μαθησιακών Αποτελεσμάτων</w:t>
            </w:r>
          </w:p>
        </w:tc>
      </w:tr>
      <w:tr w:rsidR="007D382B" w:rsidRPr="008C3882" w14:paraId="0475FEA0" w14:textId="77777777" w:rsidTr="00EA665C">
        <w:tc>
          <w:tcPr>
            <w:tcW w:w="10632" w:type="dxa"/>
            <w:gridSpan w:val="6"/>
            <w:shd w:val="clear" w:color="auto" w:fill="auto"/>
          </w:tcPr>
          <w:p w14:paraId="5D365E1F" w14:textId="31E1707A" w:rsidR="005348E2" w:rsidRPr="005263D8" w:rsidRDefault="00B04671" w:rsidP="000F5DF6">
            <w:pPr>
              <w:rPr>
                <w:rFonts w:ascii="Cambria" w:hAnsi="Cambria" w:cstheme="minorHAnsi"/>
                <w:sz w:val="20"/>
                <w:szCs w:val="20"/>
                <w:lang w:val="el-GR"/>
              </w:rPr>
            </w:pPr>
            <w:r w:rsidRPr="005263D8">
              <w:rPr>
                <w:rFonts w:ascii="Cambria" w:hAnsi="Cambria" w:cstheme="minorHAnsi"/>
                <w:sz w:val="20"/>
                <w:szCs w:val="20"/>
                <w:lang w:val="el-GR"/>
              </w:rPr>
              <w:t>Η ύλη του μαθήματος στοχεύει στη κατανόηση και διερεύνηση των επιδράσεων των χημικών ρύπων σε κοινότητες ζωντανών οργανισμών που αναπτύσσονται μέσα σε φυσικά οικοσυστήματα.</w:t>
            </w:r>
          </w:p>
          <w:p w14:paraId="08D8E92C" w14:textId="0AEF84FE" w:rsidR="000F5DF6" w:rsidRPr="005263D8" w:rsidRDefault="000F5DF6" w:rsidP="000F5DF6">
            <w:pPr>
              <w:rPr>
                <w:rFonts w:ascii="Cambria" w:hAnsi="Cambria" w:cstheme="minorHAnsi"/>
                <w:sz w:val="20"/>
                <w:szCs w:val="20"/>
                <w:lang w:val="el-GR"/>
              </w:rPr>
            </w:pPr>
          </w:p>
        </w:tc>
      </w:tr>
      <w:tr w:rsidR="007D382B" w:rsidRPr="008C3882" w14:paraId="38F0543A" w14:textId="77777777" w:rsidTr="00EA665C">
        <w:tc>
          <w:tcPr>
            <w:tcW w:w="10632" w:type="dxa"/>
            <w:gridSpan w:val="6"/>
            <w:shd w:val="clear" w:color="auto" w:fill="F2F2F2" w:themeFill="background1" w:themeFillShade="F2"/>
          </w:tcPr>
          <w:p w14:paraId="3DB5F819" w14:textId="77777777" w:rsidR="0079765A" w:rsidRPr="005348E2" w:rsidRDefault="0079765A" w:rsidP="005348E2">
            <w:pPr>
              <w:spacing w:line="276" w:lineRule="auto"/>
              <w:rPr>
                <w:rFonts w:ascii="Cambria" w:hAnsi="Cambria" w:cstheme="minorHAnsi"/>
                <w:b/>
                <w:sz w:val="20"/>
                <w:szCs w:val="20"/>
                <w:lang w:val="el-GR"/>
              </w:rPr>
            </w:pPr>
            <w:r w:rsidRPr="005348E2">
              <w:rPr>
                <w:rFonts w:ascii="Cambria" w:hAnsi="Cambria" w:cstheme="minorHAnsi"/>
                <w:b/>
                <w:sz w:val="20"/>
                <w:szCs w:val="20"/>
                <w:lang w:val="el-GR"/>
              </w:rPr>
              <w:t>Γενικές Ικανότητες</w:t>
            </w:r>
          </w:p>
          <w:p w14:paraId="08FBA4DC" w14:textId="77777777" w:rsidR="0079765A" w:rsidRPr="005348E2" w:rsidRDefault="0079765A" w:rsidP="005348E2">
            <w:pPr>
              <w:spacing w:line="276" w:lineRule="auto"/>
              <w:rPr>
                <w:rFonts w:ascii="Cambria" w:hAnsi="Cambria" w:cstheme="minorHAnsi"/>
                <w:b/>
                <w:sz w:val="20"/>
                <w:szCs w:val="20"/>
                <w:lang w:val="el-GR"/>
              </w:rPr>
            </w:pPr>
            <w:r w:rsidRPr="005348E2">
              <w:rPr>
                <w:rFonts w:ascii="Cambria" w:hAnsi="Cambria" w:cstheme="minorHAnsi"/>
                <w:i/>
                <w:sz w:val="20"/>
                <w:szCs w:val="20"/>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7D382B" w:rsidRPr="008C3882" w14:paraId="62CA5CEE" w14:textId="77777777" w:rsidTr="00EA665C">
        <w:tc>
          <w:tcPr>
            <w:tcW w:w="4702" w:type="dxa"/>
            <w:shd w:val="clear" w:color="auto" w:fill="F2F2F2" w:themeFill="background1" w:themeFillShade="F2"/>
          </w:tcPr>
          <w:p w14:paraId="76DC19C5" w14:textId="77777777" w:rsidR="0079765A" w:rsidRPr="005348E2" w:rsidRDefault="0079765A" w:rsidP="00215541">
            <w:pPr>
              <w:widowControl w:val="0"/>
              <w:autoSpaceDE w:val="0"/>
              <w:autoSpaceDN w:val="0"/>
              <w:adjustRightInd w:val="0"/>
              <w:rPr>
                <w:rFonts w:ascii="Cambria" w:hAnsi="Cambria" w:cstheme="minorHAnsi"/>
                <w:i/>
                <w:sz w:val="20"/>
                <w:szCs w:val="20"/>
                <w:lang w:val="el-GR"/>
              </w:rPr>
            </w:pPr>
            <w:r w:rsidRPr="005348E2">
              <w:rPr>
                <w:rFonts w:ascii="Cambria" w:hAnsi="Cambria" w:cstheme="minorHAnsi"/>
                <w:i/>
                <w:sz w:val="20"/>
                <w:szCs w:val="20"/>
                <w:lang w:val="el-GR"/>
              </w:rPr>
              <w:t xml:space="preserve">Αναζήτηση, ανάλυση και σύνθεση δεδομένων και πληροφοριών, με τη χρήση και των απαραίτητων τεχνολογιών </w:t>
            </w:r>
          </w:p>
          <w:p w14:paraId="74D59F90" w14:textId="77777777" w:rsidR="0079765A" w:rsidRPr="005348E2" w:rsidRDefault="0079765A" w:rsidP="00215541">
            <w:pPr>
              <w:widowControl w:val="0"/>
              <w:autoSpaceDE w:val="0"/>
              <w:autoSpaceDN w:val="0"/>
              <w:adjustRightInd w:val="0"/>
              <w:rPr>
                <w:rFonts w:ascii="Cambria" w:hAnsi="Cambria" w:cstheme="minorHAnsi"/>
                <w:i/>
                <w:sz w:val="20"/>
                <w:szCs w:val="20"/>
                <w:lang w:val="el-GR"/>
              </w:rPr>
            </w:pPr>
            <w:r w:rsidRPr="005348E2">
              <w:rPr>
                <w:rFonts w:ascii="Cambria" w:hAnsi="Cambria" w:cstheme="minorHAnsi"/>
                <w:i/>
                <w:sz w:val="20"/>
                <w:szCs w:val="20"/>
                <w:lang w:val="el-GR"/>
              </w:rPr>
              <w:t xml:space="preserve">Προσαρμογή σε νέες καταστάσεις </w:t>
            </w:r>
          </w:p>
          <w:p w14:paraId="42574109" w14:textId="77777777" w:rsidR="0079765A" w:rsidRPr="005348E2" w:rsidRDefault="0079765A" w:rsidP="00215541">
            <w:pPr>
              <w:widowControl w:val="0"/>
              <w:autoSpaceDE w:val="0"/>
              <w:autoSpaceDN w:val="0"/>
              <w:adjustRightInd w:val="0"/>
              <w:rPr>
                <w:rFonts w:ascii="Cambria" w:hAnsi="Cambria" w:cstheme="minorHAnsi"/>
                <w:i/>
                <w:sz w:val="20"/>
                <w:szCs w:val="20"/>
                <w:lang w:val="el-GR"/>
              </w:rPr>
            </w:pPr>
            <w:r w:rsidRPr="005348E2">
              <w:rPr>
                <w:rFonts w:ascii="Cambria" w:hAnsi="Cambria" w:cstheme="minorHAnsi"/>
                <w:i/>
                <w:sz w:val="20"/>
                <w:szCs w:val="20"/>
                <w:lang w:val="el-GR"/>
              </w:rPr>
              <w:t xml:space="preserve">Λήψη αποφάσεων </w:t>
            </w:r>
          </w:p>
          <w:p w14:paraId="2866DB80" w14:textId="77777777" w:rsidR="0079765A" w:rsidRPr="005348E2" w:rsidRDefault="0079765A" w:rsidP="00215541">
            <w:pPr>
              <w:widowControl w:val="0"/>
              <w:autoSpaceDE w:val="0"/>
              <w:autoSpaceDN w:val="0"/>
              <w:adjustRightInd w:val="0"/>
              <w:rPr>
                <w:rFonts w:ascii="Cambria" w:hAnsi="Cambria" w:cstheme="minorHAnsi"/>
                <w:i/>
                <w:sz w:val="20"/>
                <w:szCs w:val="20"/>
                <w:lang w:val="el-GR"/>
              </w:rPr>
            </w:pPr>
            <w:r w:rsidRPr="005348E2">
              <w:rPr>
                <w:rFonts w:ascii="Cambria" w:hAnsi="Cambria" w:cstheme="minorHAnsi"/>
                <w:i/>
                <w:sz w:val="20"/>
                <w:szCs w:val="20"/>
                <w:lang w:val="el-GR"/>
              </w:rPr>
              <w:t xml:space="preserve">Αυτόνομη εργασία </w:t>
            </w:r>
          </w:p>
          <w:p w14:paraId="0CFF8031" w14:textId="77777777" w:rsidR="0079765A" w:rsidRPr="005348E2" w:rsidRDefault="0079765A" w:rsidP="00215541">
            <w:pPr>
              <w:widowControl w:val="0"/>
              <w:autoSpaceDE w:val="0"/>
              <w:autoSpaceDN w:val="0"/>
              <w:adjustRightInd w:val="0"/>
              <w:rPr>
                <w:rFonts w:ascii="Cambria" w:hAnsi="Cambria" w:cstheme="minorHAnsi"/>
                <w:i/>
                <w:sz w:val="20"/>
                <w:szCs w:val="20"/>
                <w:lang w:val="el-GR"/>
              </w:rPr>
            </w:pPr>
            <w:r w:rsidRPr="005348E2">
              <w:rPr>
                <w:rFonts w:ascii="Cambria" w:hAnsi="Cambria" w:cstheme="minorHAnsi"/>
                <w:i/>
                <w:sz w:val="20"/>
                <w:szCs w:val="20"/>
                <w:lang w:val="el-GR"/>
              </w:rPr>
              <w:t xml:space="preserve">Ομαδική εργασία </w:t>
            </w:r>
          </w:p>
          <w:p w14:paraId="40E57E3D" w14:textId="77777777" w:rsidR="0079765A" w:rsidRPr="005348E2" w:rsidRDefault="0079765A" w:rsidP="00215541">
            <w:pPr>
              <w:widowControl w:val="0"/>
              <w:autoSpaceDE w:val="0"/>
              <w:autoSpaceDN w:val="0"/>
              <w:adjustRightInd w:val="0"/>
              <w:rPr>
                <w:rFonts w:ascii="Cambria" w:hAnsi="Cambria" w:cstheme="minorHAnsi"/>
                <w:i/>
                <w:sz w:val="20"/>
                <w:szCs w:val="20"/>
                <w:lang w:val="el-GR"/>
              </w:rPr>
            </w:pPr>
            <w:r w:rsidRPr="005348E2">
              <w:rPr>
                <w:rFonts w:ascii="Cambria" w:hAnsi="Cambria" w:cstheme="minorHAnsi"/>
                <w:i/>
                <w:sz w:val="20"/>
                <w:szCs w:val="20"/>
                <w:lang w:val="el-GR"/>
              </w:rPr>
              <w:t xml:space="preserve">Εργασία σε διεθνές περιβάλλον </w:t>
            </w:r>
          </w:p>
          <w:p w14:paraId="3F28CAF8" w14:textId="77777777" w:rsidR="0079765A" w:rsidRPr="005348E2" w:rsidRDefault="0079765A" w:rsidP="00215541">
            <w:pPr>
              <w:widowControl w:val="0"/>
              <w:autoSpaceDE w:val="0"/>
              <w:autoSpaceDN w:val="0"/>
              <w:adjustRightInd w:val="0"/>
              <w:rPr>
                <w:rFonts w:ascii="Cambria" w:hAnsi="Cambria" w:cstheme="minorHAnsi"/>
                <w:i/>
                <w:sz w:val="20"/>
                <w:szCs w:val="20"/>
                <w:lang w:val="el-GR"/>
              </w:rPr>
            </w:pPr>
            <w:r w:rsidRPr="005348E2">
              <w:rPr>
                <w:rFonts w:ascii="Cambria" w:hAnsi="Cambria" w:cstheme="minorHAnsi"/>
                <w:i/>
                <w:sz w:val="20"/>
                <w:szCs w:val="20"/>
                <w:lang w:val="el-GR"/>
              </w:rPr>
              <w:t xml:space="preserve">Εργασία σε διεπιστημονικό περιβάλλον </w:t>
            </w:r>
          </w:p>
          <w:p w14:paraId="1AFF59A6" w14:textId="77777777" w:rsidR="0079765A" w:rsidRPr="005348E2" w:rsidRDefault="0079765A" w:rsidP="00215541">
            <w:pPr>
              <w:widowControl w:val="0"/>
              <w:autoSpaceDE w:val="0"/>
              <w:autoSpaceDN w:val="0"/>
              <w:adjustRightInd w:val="0"/>
              <w:rPr>
                <w:rFonts w:ascii="Cambria" w:hAnsi="Cambria" w:cstheme="minorHAnsi"/>
                <w:i/>
                <w:sz w:val="20"/>
                <w:szCs w:val="20"/>
                <w:lang w:val="el-GR"/>
              </w:rPr>
            </w:pPr>
            <w:r w:rsidRPr="005348E2">
              <w:rPr>
                <w:rFonts w:ascii="Cambria" w:hAnsi="Cambria" w:cstheme="minorHAnsi"/>
                <w:i/>
                <w:sz w:val="20"/>
                <w:szCs w:val="20"/>
                <w:lang w:val="el-GR"/>
              </w:rPr>
              <w:t xml:space="preserve">Παραγωγή νέων ερευνητικών ιδεών </w:t>
            </w:r>
          </w:p>
          <w:p w14:paraId="511EE8B4" w14:textId="77777777" w:rsidR="0079765A" w:rsidRPr="005348E2" w:rsidRDefault="0079765A" w:rsidP="005348E2">
            <w:pPr>
              <w:spacing w:line="276" w:lineRule="auto"/>
              <w:rPr>
                <w:rFonts w:ascii="Cambria" w:hAnsi="Cambria" w:cstheme="minorHAnsi"/>
                <w:b/>
                <w:sz w:val="20"/>
                <w:szCs w:val="20"/>
                <w:lang w:val="el-GR"/>
              </w:rPr>
            </w:pPr>
          </w:p>
        </w:tc>
        <w:tc>
          <w:tcPr>
            <w:tcW w:w="5930" w:type="dxa"/>
            <w:gridSpan w:val="5"/>
            <w:shd w:val="clear" w:color="auto" w:fill="F2F2F2" w:themeFill="background1" w:themeFillShade="F2"/>
          </w:tcPr>
          <w:p w14:paraId="29D23276" w14:textId="77777777" w:rsidR="0079765A" w:rsidRPr="005348E2" w:rsidRDefault="0079765A" w:rsidP="00215541">
            <w:pPr>
              <w:widowControl w:val="0"/>
              <w:autoSpaceDE w:val="0"/>
              <w:autoSpaceDN w:val="0"/>
              <w:adjustRightInd w:val="0"/>
              <w:rPr>
                <w:rFonts w:ascii="Cambria" w:hAnsi="Cambria" w:cstheme="minorHAnsi"/>
                <w:i/>
                <w:sz w:val="20"/>
                <w:szCs w:val="20"/>
                <w:lang w:val="el-GR"/>
              </w:rPr>
            </w:pPr>
            <w:r w:rsidRPr="005348E2">
              <w:rPr>
                <w:rFonts w:ascii="Cambria" w:hAnsi="Cambria" w:cstheme="minorHAnsi"/>
                <w:i/>
                <w:sz w:val="20"/>
                <w:szCs w:val="20"/>
                <w:lang w:val="el-GR"/>
              </w:rPr>
              <w:t xml:space="preserve">Σχεδιασμός και διαχείριση έργων </w:t>
            </w:r>
          </w:p>
          <w:p w14:paraId="7FE69003" w14:textId="77777777" w:rsidR="0079765A" w:rsidRPr="005348E2" w:rsidRDefault="0079765A" w:rsidP="00215541">
            <w:pPr>
              <w:widowControl w:val="0"/>
              <w:autoSpaceDE w:val="0"/>
              <w:autoSpaceDN w:val="0"/>
              <w:adjustRightInd w:val="0"/>
              <w:rPr>
                <w:rFonts w:ascii="Cambria" w:hAnsi="Cambria" w:cstheme="minorHAnsi"/>
                <w:i/>
                <w:sz w:val="20"/>
                <w:szCs w:val="20"/>
                <w:lang w:val="el-GR"/>
              </w:rPr>
            </w:pPr>
            <w:r w:rsidRPr="005348E2">
              <w:rPr>
                <w:rFonts w:ascii="Cambria" w:hAnsi="Cambria" w:cstheme="minorHAnsi"/>
                <w:i/>
                <w:sz w:val="20"/>
                <w:szCs w:val="20"/>
                <w:lang w:val="el-GR"/>
              </w:rPr>
              <w:t xml:space="preserve">Σεβασμός στη διαφορετικότητα και στην πολυπολιτισμικότητα </w:t>
            </w:r>
          </w:p>
          <w:p w14:paraId="4B2FB74E" w14:textId="77777777" w:rsidR="0079765A" w:rsidRPr="005348E2" w:rsidRDefault="0079765A" w:rsidP="00215541">
            <w:pPr>
              <w:widowControl w:val="0"/>
              <w:autoSpaceDE w:val="0"/>
              <w:autoSpaceDN w:val="0"/>
              <w:adjustRightInd w:val="0"/>
              <w:rPr>
                <w:rFonts w:ascii="Cambria" w:hAnsi="Cambria" w:cstheme="minorHAnsi"/>
                <w:i/>
                <w:sz w:val="20"/>
                <w:szCs w:val="20"/>
                <w:lang w:val="el-GR"/>
              </w:rPr>
            </w:pPr>
            <w:r w:rsidRPr="005348E2">
              <w:rPr>
                <w:rFonts w:ascii="Cambria" w:hAnsi="Cambria" w:cstheme="minorHAnsi"/>
                <w:i/>
                <w:sz w:val="20"/>
                <w:szCs w:val="20"/>
                <w:lang w:val="el-GR"/>
              </w:rPr>
              <w:t xml:space="preserve">Σεβασμός στο φυσικό περιβάλλον </w:t>
            </w:r>
          </w:p>
          <w:p w14:paraId="0097FAB0" w14:textId="77777777" w:rsidR="0079765A" w:rsidRPr="005348E2" w:rsidRDefault="0079765A" w:rsidP="00215541">
            <w:pPr>
              <w:widowControl w:val="0"/>
              <w:autoSpaceDE w:val="0"/>
              <w:autoSpaceDN w:val="0"/>
              <w:adjustRightInd w:val="0"/>
              <w:rPr>
                <w:rFonts w:ascii="Cambria" w:hAnsi="Cambria" w:cstheme="minorHAnsi"/>
                <w:i/>
                <w:sz w:val="20"/>
                <w:szCs w:val="20"/>
                <w:lang w:val="el-GR"/>
              </w:rPr>
            </w:pPr>
            <w:r w:rsidRPr="005348E2">
              <w:rPr>
                <w:rFonts w:ascii="Cambria" w:hAnsi="Cambria" w:cstheme="minorHAnsi"/>
                <w:i/>
                <w:sz w:val="20"/>
                <w:szCs w:val="20"/>
                <w:lang w:val="el-GR"/>
              </w:rPr>
              <w:t xml:space="preserve">Επίδειξη κοινωνικής, επαγγελματικής και ηθικής υπευθυνότητας και ευαισθησίας σε θέματα φύλου </w:t>
            </w:r>
          </w:p>
          <w:p w14:paraId="6178F320" w14:textId="77777777" w:rsidR="0079765A" w:rsidRPr="005348E2" w:rsidRDefault="0079765A" w:rsidP="00215541">
            <w:pPr>
              <w:widowControl w:val="0"/>
              <w:autoSpaceDE w:val="0"/>
              <w:autoSpaceDN w:val="0"/>
              <w:adjustRightInd w:val="0"/>
              <w:rPr>
                <w:rFonts w:ascii="Cambria" w:hAnsi="Cambria" w:cstheme="minorHAnsi"/>
                <w:i/>
                <w:sz w:val="20"/>
                <w:szCs w:val="20"/>
                <w:lang w:val="el-GR"/>
              </w:rPr>
            </w:pPr>
            <w:r w:rsidRPr="005348E2">
              <w:rPr>
                <w:rFonts w:ascii="Cambria" w:hAnsi="Cambria" w:cstheme="minorHAnsi"/>
                <w:i/>
                <w:sz w:val="20"/>
                <w:szCs w:val="20"/>
                <w:lang w:val="el-GR"/>
              </w:rPr>
              <w:t xml:space="preserve">Άσκηση κριτικής και αυτοκριτικής </w:t>
            </w:r>
          </w:p>
          <w:p w14:paraId="4FA75DE8" w14:textId="5AFE52FE" w:rsidR="0079765A" w:rsidRPr="005348E2" w:rsidRDefault="0079765A" w:rsidP="005348E2">
            <w:pPr>
              <w:rPr>
                <w:rFonts w:ascii="Cambria" w:hAnsi="Cambria" w:cstheme="minorHAnsi"/>
                <w:i/>
                <w:sz w:val="20"/>
                <w:szCs w:val="20"/>
                <w:lang w:val="el-GR"/>
              </w:rPr>
            </w:pPr>
            <w:r w:rsidRPr="005348E2">
              <w:rPr>
                <w:rFonts w:ascii="Cambria" w:hAnsi="Cambria" w:cstheme="minorHAnsi"/>
                <w:i/>
                <w:sz w:val="20"/>
                <w:szCs w:val="20"/>
                <w:lang w:val="el-GR"/>
              </w:rPr>
              <w:t>Προαγωγή της ελεύθερης, δημιουργικής και επαγωγικής σκέψης</w:t>
            </w:r>
          </w:p>
        </w:tc>
      </w:tr>
      <w:tr w:rsidR="00B04671" w:rsidRPr="00B04671" w14:paraId="18453B0D" w14:textId="77777777" w:rsidTr="00EA665C">
        <w:tc>
          <w:tcPr>
            <w:tcW w:w="10632" w:type="dxa"/>
            <w:gridSpan w:val="6"/>
            <w:shd w:val="clear" w:color="auto" w:fill="F2F2F2" w:themeFill="background1" w:themeFillShade="F2"/>
          </w:tcPr>
          <w:p w14:paraId="72895C9E" w14:textId="77777777" w:rsidR="00B04671" w:rsidRPr="005263D8" w:rsidRDefault="00B04671" w:rsidP="00B04671">
            <w:pPr>
              <w:widowControl w:val="0"/>
              <w:autoSpaceDE w:val="0"/>
              <w:autoSpaceDN w:val="0"/>
              <w:adjustRightInd w:val="0"/>
              <w:rPr>
                <w:rFonts w:ascii="Cambria" w:hAnsi="Cambria" w:cstheme="minorHAnsi"/>
                <w:iCs/>
                <w:sz w:val="20"/>
                <w:szCs w:val="20"/>
                <w:lang w:val="el-GR"/>
              </w:rPr>
            </w:pPr>
            <w:r w:rsidRPr="005263D8">
              <w:rPr>
                <w:rFonts w:ascii="Cambria" w:hAnsi="Cambria" w:cstheme="minorHAnsi"/>
                <w:iCs/>
                <w:sz w:val="20"/>
                <w:szCs w:val="20"/>
                <w:lang w:val="el-GR"/>
              </w:rPr>
              <w:t xml:space="preserve">Αυτόνομη εργασία </w:t>
            </w:r>
          </w:p>
          <w:p w14:paraId="1AB31C60" w14:textId="77777777" w:rsidR="00B04671" w:rsidRPr="005263D8" w:rsidRDefault="00B04671" w:rsidP="00B04671">
            <w:pPr>
              <w:widowControl w:val="0"/>
              <w:autoSpaceDE w:val="0"/>
              <w:autoSpaceDN w:val="0"/>
              <w:adjustRightInd w:val="0"/>
              <w:rPr>
                <w:rFonts w:ascii="Cambria" w:hAnsi="Cambria" w:cstheme="minorHAnsi"/>
                <w:iCs/>
                <w:sz w:val="20"/>
                <w:szCs w:val="20"/>
                <w:lang w:val="el-GR"/>
              </w:rPr>
            </w:pPr>
            <w:r w:rsidRPr="005263D8">
              <w:rPr>
                <w:rFonts w:ascii="Cambria" w:hAnsi="Cambria" w:cstheme="minorHAnsi"/>
                <w:iCs/>
                <w:sz w:val="20"/>
                <w:szCs w:val="20"/>
                <w:lang w:val="el-GR"/>
              </w:rPr>
              <w:t>Ομαδική εργασία</w:t>
            </w:r>
          </w:p>
          <w:p w14:paraId="645455D5" w14:textId="77777777" w:rsidR="00B04671" w:rsidRPr="005263D8" w:rsidRDefault="00B04671" w:rsidP="00B04671">
            <w:pPr>
              <w:widowControl w:val="0"/>
              <w:autoSpaceDE w:val="0"/>
              <w:autoSpaceDN w:val="0"/>
              <w:adjustRightInd w:val="0"/>
              <w:rPr>
                <w:rFonts w:ascii="Cambria" w:hAnsi="Cambria" w:cstheme="minorHAnsi"/>
                <w:iCs/>
                <w:sz w:val="20"/>
                <w:szCs w:val="20"/>
                <w:lang w:val="el-GR"/>
              </w:rPr>
            </w:pPr>
            <w:r w:rsidRPr="005263D8">
              <w:rPr>
                <w:rFonts w:ascii="Cambria" w:hAnsi="Cambria" w:cstheme="minorHAnsi"/>
                <w:iCs/>
                <w:sz w:val="20"/>
                <w:szCs w:val="20"/>
                <w:lang w:val="el-GR"/>
              </w:rPr>
              <w:t>Εργασία σε διεπιστημονικό περιβάλλον</w:t>
            </w:r>
          </w:p>
          <w:p w14:paraId="17544E1C" w14:textId="126DA6BF" w:rsidR="00B04671" w:rsidRPr="005263D8" w:rsidRDefault="00B04671" w:rsidP="00B04671">
            <w:pPr>
              <w:widowControl w:val="0"/>
              <w:autoSpaceDE w:val="0"/>
              <w:autoSpaceDN w:val="0"/>
              <w:adjustRightInd w:val="0"/>
              <w:rPr>
                <w:rFonts w:ascii="Cambria" w:hAnsi="Cambria" w:cstheme="minorHAnsi"/>
                <w:iCs/>
                <w:sz w:val="20"/>
                <w:szCs w:val="20"/>
                <w:lang w:val="el-GR"/>
              </w:rPr>
            </w:pPr>
            <w:r w:rsidRPr="005263D8">
              <w:rPr>
                <w:rFonts w:ascii="Cambria" w:hAnsi="Cambria" w:cstheme="minorHAnsi"/>
                <w:iCs/>
                <w:sz w:val="20"/>
                <w:szCs w:val="20"/>
                <w:lang w:val="el-GR"/>
              </w:rPr>
              <w:t>Σεβασμός στο φυσικό περιβάλλον</w:t>
            </w:r>
          </w:p>
        </w:tc>
      </w:tr>
      <w:tr w:rsidR="007D382B" w:rsidRPr="005348E2" w14:paraId="4A9A2615" w14:textId="77777777" w:rsidTr="00EA665C">
        <w:tc>
          <w:tcPr>
            <w:tcW w:w="10632" w:type="dxa"/>
            <w:gridSpan w:val="6"/>
            <w:shd w:val="clear" w:color="auto" w:fill="D9D9D9" w:themeFill="background1" w:themeFillShade="D9"/>
          </w:tcPr>
          <w:p w14:paraId="085BF387" w14:textId="77777777" w:rsidR="0079765A" w:rsidRPr="005348E2" w:rsidRDefault="0079765A" w:rsidP="00215541">
            <w:pPr>
              <w:widowControl w:val="0"/>
              <w:autoSpaceDE w:val="0"/>
              <w:autoSpaceDN w:val="0"/>
              <w:adjustRightInd w:val="0"/>
              <w:rPr>
                <w:rFonts w:ascii="Cambria" w:hAnsi="Cambria" w:cstheme="minorHAnsi"/>
                <w:b/>
                <w:sz w:val="20"/>
                <w:szCs w:val="20"/>
                <w:lang w:val="el-GR"/>
              </w:rPr>
            </w:pPr>
            <w:r w:rsidRPr="005348E2">
              <w:rPr>
                <w:rFonts w:ascii="Cambria" w:hAnsi="Cambria" w:cstheme="minorHAnsi"/>
                <w:b/>
                <w:sz w:val="20"/>
                <w:szCs w:val="20"/>
                <w:lang w:val="el-GR"/>
              </w:rPr>
              <w:t>3. ΠΕΡΙΕΧΟΜΕΝΟ ΜΑΘΗΜΑΤΟΣ</w:t>
            </w:r>
          </w:p>
        </w:tc>
      </w:tr>
      <w:tr w:rsidR="007D382B" w:rsidRPr="008C3882" w14:paraId="0AE1AD6D" w14:textId="77777777" w:rsidTr="00EA665C">
        <w:tc>
          <w:tcPr>
            <w:tcW w:w="10632" w:type="dxa"/>
            <w:gridSpan w:val="6"/>
            <w:shd w:val="clear" w:color="auto" w:fill="auto"/>
          </w:tcPr>
          <w:p w14:paraId="671AD170" w14:textId="04572A1A" w:rsidR="001841B9" w:rsidRPr="005263D8" w:rsidRDefault="00B04671" w:rsidP="00B04671">
            <w:pPr>
              <w:pStyle w:val="a3"/>
              <w:numPr>
                <w:ilvl w:val="0"/>
                <w:numId w:val="7"/>
              </w:numPr>
              <w:ind w:left="36"/>
              <w:rPr>
                <w:rFonts w:ascii="Cambria" w:hAnsi="Cambria" w:cstheme="minorHAnsi"/>
                <w:sz w:val="20"/>
                <w:szCs w:val="20"/>
              </w:rPr>
            </w:pPr>
            <w:r w:rsidRPr="005263D8">
              <w:rPr>
                <w:rFonts w:ascii="Cambria" w:hAnsi="Cambria" w:cstheme="minorHAnsi"/>
                <w:sz w:val="20"/>
                <w:szCs w:val="20"/>
              </w:rPr>
              <w:t>Ο πλανήτης Γη σε κίνδυνο – Ρύπανση σε παγκόσμια κλίμακα, Περιβαλλοντική τοξικολογία – Ταξινόμηση χημικών ουσιών και δοκιμασίες ελέγχου τοξικότητας, Μελέτη των επιπτώσεων χημικών ρύπων σε οργανισμούς και εκτίμηση οικολογικών κινδύνων, Δοκιμασίες περιβαλλοντικής τοξικολογίας και μεθοδολογική προσέγγιση Θρεπτικοί κύκλοι και οικοσυστήματα, Οικοτοξικολογία – Επιδράσεις των χημικών ρύπων στους ζωντανούς οργανισμούς και τα οικοσυστήματα, Μεθοδολογία οικοτοξικολογικών ερευνών, Διαχείριση και προστασία οικοσυστημάτων. Μεθοδολογία Πρότυπων δοκιμασιών τοξικότητας σε υδρόβιους οργανισμούς.   Έλεγχος τοξικότητας χημικών ουσιών σε Artemia (24-</w:t>
            </w:r>
            <w:r w:rsidRPr="005263D8">
              <w:rPr>
                <w:rFonts w:ascii="Cambria" w:hAnsi="Cambria" w:cstheme="minorHAnsi"/>
                <w:sz w:val="20"/>
                <w:szCs w:val="20"/>
              </w:rPr>
              <w:lastRenderedPageBreak/>
              <w:t>hours). Δοκιμασία οξείας τοξικότητας με Daphnia Magna (48-hours).Πείραμα αναπτυξιακής τοξικότητας φύκους (Algal growth toxicity test, 96-hours). Δοκιμασία Μicrotox. Δοκιμασία τοξικότητας σε έμβρυα ψαριών (FET). Δοκιμασία τοξικότητας σε μύδια (48-hours)</w:t>
            </w:r>
          </w:p>
        </w:tc>
      </w:tr>
      <w:tr w:rsidR="007D382B" w:rsidRPr="008C3882" w14:paraId="005CF340" w14:textId="77777777" w:rsidTr="00EA665C">
        <w:tc>
          <w:tcPr>
            <w:tcW w:w="10632" w:type="dxa"/>
            <w:gridSpan w:val="6"/>
            <w:shd w:val="clear" w:color="auto" w:fill="D9D9D9" w:themeFill="background1" w:themeFillShade="D9"/>
          </w:tcPr>
          <w:p w14:paraId="0EC6EC1E" w14:textId="77777777" w:rsidR="0079765A" w:rsidRPr="005348E2" w:rsidRDefault="0079765A" w:rsidP="00215541">
            <w:pPr>
              <w:widowControl w:val="0"/>
              <w:autoSpaceDE w:val="0"/>
              <w:autoSpaceDN w:val="0"/>
              <w:adjustRightInd w:val="0"/>
              <w:rPr>
                <w:rFonts w:ascii="Cambria" w:hAnsi="Cambria" w:cstheme="minorHAnsi"/>
                <w:i/>
                <w:sz w:val="20"/>
                <w:szCs w:val="20"/>
                <w:lang w:val="el-GR"/>
              </w:rPr>
            </w:pPr>
            <w:r w:rsidRPr="005348E2">
              <w:rPr>
                <w:rFonts w:ascii="Cambria" w:hAnsi="Cambria" w:cstheme="minorHAnsi"/>
                <w:b/>
                <w:sz w:val="20"/>
                <w:szCs w:val="20"/>
                <w:lang w:val="el-GR"/>
              </w:rPr>
              <w:lastRenderedPageBreak/>
              <w:t>4. ΔΙΔΑΚΤΙΚΕΣ και ΜΑΘΗΣΙΑΚΕΣ ΜΕΘΟΔΟΙ - ΑΞΙΟΛΟΓΗΣΗ</w:t>
            </w:r>
          </w:p>
        </w:tc>
      </w:tr>
      <w:tr w:rsidR="00B04671" w:rsidRPr="00B04671" w14:paraId="41B94F08" w14:textId="77777777" w:rsidTr="00EA665C">
        <w:tc>
          <w:tcPr>
            <w:tcW w:w="4702" w:type="dxa"/>
            <w:shd w:val="clear" w:color="auto" w:fill="F2F2F2" w:themeFill="background1" w:themeFillShade="F2"/>
          </w:tcPr>
          <w:p w14:paraId="08EC8225" w14:textId="1E7AABEB" w:rsidR="00B04671" w:rsidRPr="005348E2" w:rsidRDefault="00B04671" w:rsidP="00B04671">
            <w:pPr>
              <w:widowControl w:val="0"/>
              <w:autoSpaceDE w:val="0"/>
              <w:autoSpaceDN w:val="0"/>
              <w:adjustRightInd w:val="0"/>
              <w:rPr>
                <w:rFonts w:ascii="Cambria" w:hAnsi="Cambria" w:cstheme="minorHAnsi"/>
                <w:b/>
                <w:sz w:val="20"/>
                <w:szCs w:val="20"/>
                <w:lang w:val="el-GR"/>
              </w:rPr>
            </w:pPr>
            <w:r w:rsidRPr="005348E2">
              <w:rPr>
                <w:rFonts w:ascii="Cambria" w:hAnsi="Cambria" w:cstheme="minorHAnsi"/>
                <w:b/>
                <w:sz w:val="20"/>
                <w:szCs w:val="20"/>
                <w:lang w:val="el-GR"/>
              </w:rPr>
              <w:t>ΤΡΟΠΟΣ ΠΑΡΑΔΟΣΗΣ</w:t>
            </w:r>
            <w:r w:rsidRPr="005348E2">
              <w:rPr>
                <w:rFonts w:ascii="Cambria" w:hAnsi="Cambria" w:cstheme="minorHAnsi"/>
                <w:b/>
                <w:sz w:val="20"/>
                <w:szCs w:val="20"/>
                <w:lang w:val="el-GR"/>
              </w:rPr>
              <w:br/>
            </w:r>
            <w:r w:rsidRPr="005348E2">
              <w:rPr>
                <w:rFonts w:ascii="Cambria" w:hAnsi="Cambria" w:cstheme="minorHAnsi"/>
                <w:i/>
                <w:sz w:val="20"/>
                <w:szCs w:val="20"/>
                <w:lang w:val="el-GR"/>
              </w:rPr>
              <w:t>Πρόσωπο με πρόσωπο, Εξ αποστάσεως εκπαίδευση</w:t>
            </w:r>
            <w:r>
              <w:rPr>
                <w:rFonts w:ascii="Cambria" w:hAnsi="Cambria" w:cstheme="minorHAnsi"/>
                <w:i/>
                <w:sz w:val="20"/>
                <w:szCs w:val="20"/>
                <w:lang w:val="el-GR"/>
              </w:rPr>
              <w:t xml:space="preserve"> </w:t>
            </w:r>
            <w:r w:rsidRPr="005348E2">
              <w:rPr>
                <w:rFonts w:ascii="Cambria" w:hAnsi="Cambria" w:cstheme="minorHAnsi"/>
                <w:i/>
                <w:sz w:val="20"/>
                <w:szCs w:val="20"/>
                <w:lang w:val="el-GR"/>
              </w:rPr>
              <w:t>κ.λπ.</w:t>
            </w:r>
          </w:p>
        </w:tc>
        <w:tc>
          <w:tcPr>
            <w:tcW w:w="5930" w:type="dxa"/>
            <w:gridSpan w:val="5"/>
            <w:shd w:val="clear" w:color="auto" w:fill="auto"/>
          </w:tcPr>
          <w:p w14:paraId="74497924" w14:textId="0D99132D" w:rsidR="00B04671" w:rsidRPr="005263D8" w:rsidRDefault="00B04671" w:rsidP="00B04671">
            <w:pPr>
              <w:widowControl w:val="0"/>
              <w:autoSpaceDE w:val="0"/>
              <w:autoSpaceDN w:val="0"/>
              <w:adjustRightInd w:val="0"/>
              <w:rPr>
                <w:rFonts w:ascii="Cambria" w:hAnsi="Cambria" w:cstheme="minorHAnsi"/>
                <w:sz w:val="20"/>
                <w:szCs w:val="20"/>
                <w:lang w:val="el-GR"/>
              </w:rPr>
            </w:pPr>
            <w:r w:rsidRPr="005263D8">
              <w:rPr>
                <w:sz w:val="20"/>
                <w:szCs w:val="20"/>
              </w:rPr>
              <w:t>ΔΙΑΛΕΞΕΙΣ ΚΑΙ ΕΡΓΑΣΤΗΡΙΑ</w:t>
            </w:r>
          </w:p>
        </w:tc>
      </w:tr>
      <w:tr w:rsidR="00B04671" w:rsidRPr="00B04671" w14:paraId="485DF3F0" w14:textId="77777777" w:rsidTr="00EA665C">
        <w:tc>
          <w:tcPr>
            <w:tcW w:w="4702" w:type="dxa"/>
            <w:shd w:val="clear" w:color="auto" w:fill="F2F2F2" w:themeFill="background1" w:themeFillShade="F2"/>
          </w:tcPr>
          <w:p w14:paraId="7D19C549" w14:textId="77777777" w:rsidR="00B04671" w:rsidRPr="005348E2" w:rsidRDefault="00B04671" w:rsidP="00B04671">
            <w:pPr>
              <w:widowControl w:val="0"/>
              <w:autoSpaceDE w:val="0"/>
              <w:autoSpaceDN w:val="0"/>
              <w:adjustRightInd w:val="0"/>
              <w:rPr>
                <w:rFonts w:ascii="Cambria" w:hAnsi="Cambria" w:cstheme="minorHAnsi"/>
                <w:b/>
                <w:sz w:val="20"/>
                <w:szCs w:val="20"/>
                <w:lang w:val="el-GR"/>
              </w:rPr>
            </w:pPr>
            <w:r w:rsidRPr="005348E2">
              <w:rPr>
                <w:rFonts w:ascii="Cambria" w:hAnsi="Cambria" w:cstheme="minorHAnsi"/>
                <w:b/>
                <w:sz w:val="20"/>
                <w:szCs w:val="20"/>
                <w:lang w:val="el-GR"/>
              </w:rPr>
              <w:t>ΧΡΗΣΗ ΤΕΧΝΟΛΟΓΙΩΝ ΠΛΗΡΟΦΟΡΙΑΣ ΚΑΙ ΕΠΙΚΟΙΝΩΝΙΩΝ</w:t>
            </w:r>
            <w:r w:rsidRPr="005348E2">
              <w:rPr>
                <w:rFonts w:ascii="Cambria" w:hAnsi="Cambria" w:cstheme="minorHAnsi"/>
                <w:b/>
                <w:sz w:val="20"/>
                <w:szCs w:val="20"/>
                <w:lang w:val="el-GR"/>
              </w:rPr>
              <w:br/>
            </w:r>
            <w:r w:rsidRPr="005348E2">
              <w:rPr>
                <w:rFonts w:ascii="Cambria" w:hAnsi="Cambria" w:cstheme="minorHAnsi"/>
                <w:i/>
                <w:sz w:val="20"/>
                <w:szCs w:val="20"/>
                <w:lang w:val="el-GR"/>
              </w:rPr>
              <w:t>Χρήση Τ.Π.Ε. στη Διδασκαλία, στην Εργαστηριακή Εκπαίδευση, στην Επικοινωνία με τους φοιτητές</w:t>
            </w:r>
          </w:p>
        </w:tc>
        <w:tc>
          <w:tcPr>
            <w:tcW w:w="5930" w:type="dxa"/>
            <w:gridSpan w:val="5"/>
            <w:shd w:val="clear" w:color="auto" w:fill="FFFFFF" w:themeFill="background1"/>
          </w:tcPr>
          <w:p w14:paraId="57F76156" w14:textId="4481663C" w:rsidR="00B04671" w:rsidRPr="005263D8" w:rsidRDefault="00B04671" w:rsidP="00B04671">
            <w:pPr>
              <w:widowControl w:val="0"/>
              <w:autoSpaceDE w:val="0"/>
              <w:autoSpaceDN w:val="0"/>
              <w:adjustRightInd w:val="0"/>
              <w:rPr>
                <w:rFonts w:ascii="Cambria" w:hAnsi="Cambria" w:cstheme="minorHAnsi"/>
                <w:sz w:val="20"/>
                <w:szCs w:val="20"/>
              </w:rPr>
            </w:pPr>
            <w:r w:rsidRPr="005263D8">
              <w:rPr>
                <w:sz w:val="20"/>
                <w:szCs w:val="20"/>
              </w:rPr>
              <w:t>POWER POINT, AQUA CHEM, SPSS</w:t>
            </w:r>
          </w:p>
        </w:tc>
      </w:tr>
      <w:tr w:rsidR="007D382B" w:rsidRPr="00B04671" w14:paraId="46A53865" w14:textId="77777777" w:rsidTr="00EA665C">
        <w:tc>
          <w:tcPr>
            <w:tcW w:w="4702" w:type="dxa"/>
            <w:shd w:val="clear" w:color="auto" w:fill="F2F2F2" w:themeFill="background1" w:themeFillShade="F2"/>
          </w:tcPr>
          <w:p w14:paraId="576413E8" w14:textId="77777777" w:rsidR="0079765A" w:rsidRPr="005348E2" w:rsidRDefault="0079765A" w:rsidP="005B56DD">
            <w:pPr>
              <w:rPr>
                <w:rFonts w:ascii="Cambria" w:hAnsi="Cambria" w:cstheme="minorHAnsi"/>
                <w:b/>
                <w:sz w:val="20"/>
                <w:szCs w:val="20"/>
                <w:lang w:val="el-GR"/>
              </w:rPr>
            </w:pPr>
            <w:r w:rsidRPr="005348E2">
              <w:rPr>
                <w:rFonts w:ascii="Cambria" w:hAnsi="Cambria" w:cstheme="minorHAnsi"/>
                <w:b/>
                <w:sz w:val="20"/>
                <w:szCs w:val="20"/>
                <w:lang w:val="el-GR"/>
              </w:rPr>
              <w:t>ΟΡΓΑΝΩΣΗ ΔΙΔΑΣΚΑΛΙΑΣ</w:t>
            </w:r>
          </w:p>
          <w:p w14:paraId="355C7D54" w14:textId="77777777" w:rsidR="0079765A" w:rsidRPr="005348E2" w:rsidRDefault="0079765A" w:rsidP="005B56DD">
            <w:pPr>
              <w:rPr>
                <w:rFonts w:ascii="Cambria" w:hAnsi="Cambria" w:cstheme="minorHAnsi"/>
                <w:i/>
                <w:sz w:val="20"/>
                <w:szCs w:val="20"/>
                <w:lang w:val="el-GR"/>
              </w:rPr>
            </w:pPr>
            <w:r w:rsidRPr="005348E2">
              <w:rPr>
                <w:rFonts w:ascii="Cambria" w:hAnsi="Cambria" w:cstheme="minorHAnsi"/>
                <w:i/>
                <w:sz w:val="20"/>
                <w:szCs w:val="20"/>
                <w:lang w:val="el-GR"/>
              </w:rPr>
              <w:t>Περιγράφονται αναλυτικά ο τρόπος και μέθοδοι διδασκαλίας.</w:t>
            </w:r>
          </w:p>
          <w:p w14:paraId="3840D562" w14:textId="77777777" w:rsidR="0079765A" w:rsidRPr="005348E2" w:rsidRDefault="0079765A" w:rsidP="005B56DD">
            <w:pPr>
              <w:rPr>
                <w:rFonts w:ascii="Cambria" w:hAnsi="Cambria" w:cstheme="minorHAnsi"/>
                <w:i/>
                <w:sz w:val="20"/>
                <w:szCs w:val="20"/>
                <w:lang w:val="el-GR"/>
              </w:rPr>
            </w:pPr>
            <w:r w:rsidRPr="005348E2">
              <w:rPr>
                <w:rFonts w:ascii="Cambria" w:hAnsi="Cambria" w:cstheme="minorHAnsi"/>
                <w:i/>
                <w:sz w:val="20"/>
                <w:szCs w:val="20"/>
                <w:lang w:val="el-GR"/>
              </w:rPr>
              <w:t>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Διαδραστική διδασκαλία, Εκπαιδευτικές επισκέψεις, Εκπόνηση μελέτης (</w:t>
            </w:r>
            <w:r w:rsidRPr="005348E2">
              <w:rPr>
                <w:rFonts w:ascii="Cambria" w:hAnsi="Cambria" w:cstheme="minorHAnsi"/>
                <w:i/>
                <w:sz w:val="20"/>
                <w:szCs w:val="20"/>
              </w:rPr>
              <w:t>project</w:t>
            </w:r>
            <w:r w:rsidRPr="005348E2">
              <w:rPr>
                <w:rFonts w:ascii="Cambria" w:hAnsi="Cambria" w:cstheme="minorHAnsi"/>
                <w:i/>
                <w:sz w:val="20"/>
                <w:szCs w:val="20"/>
                <w:lang w:val="el-GR"/>
              </w:rPr>
              <w:t>), Συγγραφή εργασίας / εργασιών, Καλλιτεχνική δημιουργία, κ.λπ.</w:t>
            </w:r>
          </w:p>
          <w:p w14:paraId="2A46F096" w14:textId="77777777" w:rsidR="0079765A" w:rsidRPr="005348E2" w:rsidRDefault="0079765A" w:rsidP="005B56DD">
            <w:pPr>
              <w:rPr>
                <w:rFonts w:ascii="Cambria" w:hAnsi="Cambria" w:cstheme="minorHAnsi"/>
                <w:i/>
                <w:sz w:val="20"/>
                <w:szCs w:val="20"/>
                <w:lang w:val="el-GR"/>
              </w:rPr>
            </w:pPr>
          </w:p>
          <w:p w14:paraId="7E88781D" w14:textId="77777777" w:rsidR="0079765A" w:rsidRPr="005348E2" w:rsidRDefault="0079765A" w:rsidP="005B56DD">
            <w:pPr>
              <w:widowControl w:val="0"/>
              <w:autoSpaceDE w:val="0"/>
              <w:autoSpaceDN w:val="0"/>
              <w:adjustRightInd w:val="0"/>
              <w:rPr>
                <w:rFonts w:ascii="Cambria" w:hAnsi="Cambria" w:cstheme="minorHAnsi"/>
                <w:b/>
                <w:sz w:val="20"/>
                <w:szCs w:val="20"/>
                <w:lang w:val="el-GR"/>
              </w:rPr>
            </w:pPr>
            <w:r w:rsidRPr="005348E2">
              <w:rPr>
                <w:rFonts w:ascii="Cambria" w:hAnsi="Cambria" w:cstheme="minorHAnsi"/>
                <w:i/>
                <w:sz w:val="20"/>
                <w:szCs w:val="20"/>
                <w:lang w:val="el-GR"/>
              </w:rPr>
              <w:t xml:space="preserve">Αναγράφονται οι ώρες μελέτης του φοιτητή για κάθε μαθησιακή δραστηριότητα καθώς και οι ώρες μη καθοδηγούμενης μελέτης σύμφωνα με τις αρχές του </w:t>
            </w:r>
            <w:r w:rsidRPr="005348E2">
              <w:rPr>
                <w:rFonts w:ascii="Cambria" w:hAnsi="Cambria" w:cstheme="minorHAnsi"/>
                <w:i/>
                <w:sz w:val="20"/>
                <w:szCs w:val="20"/>
              </w:rPr>
              <w:t>ECTS</w:t>
            </w:r>
          </w:p>
        </w:tc>
        <w:tc>
          <w:tcPr>
            <w:tcW w:w="5930" w:type="dxa"/>
            <w:gridSpan w:val="5"/>
            <w:shd w:val="clear" w:color="auto" w:fill="auto"/>
          </w:tcPr>
          <w:tbl>
            <w:tblPr>
              <w:tblStyle w:val="TableGrid3"/>
              <w:tblW w:w="0" w:type="auto"/>
              <w:tblLook w:val="04A0" w:firstRow="1" w:lastRow="0" w:firstColumn="1" w:lastColumn="0" w:noHBand="0" w:noVBand="1"/>
            </w:tblPr>
            <w:tblGrid>
              <w:gridCol w:w="3093"/>
              <w:gridCol w:w="1471"/>
            </w:tblGrid>
            <w:tr w:rsidR="007D382B" w:rsidRPr="005348E2" w14:paraId="6AB50814" w14:textId="77777777" w:rsidTr="005348E2">
              <w:tc>
                <w:tcPr>
                  <w:tcW w:w="3093" w:type="dxa"/>
                  <w:shd w:val="clear" w:color="auto" w:fill="F2F2F2" w:themeFill="background1" w:themeFillShade="F2"/>
                  <w:vAlign w:val="center"/>
                </w:tcPr>
                <w:p w14:paraId="5474F7A1" w14:textId="77777777" w:rsidR="0079765A" w:rsidRPr="005348E2" w:rsidRDefault="0079765A" w:rsidP="00215541">
                  <w:pPr>
                    <w:jc w:val="center"/>
                    <w:rPr>
                      <w:rFonts w:ascii="Cambria" w:hAnsi="Cambria" w:cstheme="minorHAnsi"/>
                      <w:b/>
                      <w:i/>
                      <w:sz w:val="20"/>
                      <w:szCs w:val="20"/>
                    </w:rPr>
                  </w:pPr>
                  <w:r w:rsidRPr="005348E2">
                    <w:rPr>
                      <w:rFonts w:ascii="Cambria" w:hAnsi="Cambria" w:cstheme="minorHAnsi"/>
                      <w:b/>
                      <w:i/>
                      <w:sz w:val="20"/>
                      <w:szCs w:val="20"/>
                    </w:rPr>
                    <w:t>Δραστηριότητα</w:t>
                  </w:r>
                </w:p>
              </w:tc>
              <w:tc>
                <w:tcPr>
                  <w:tcW w:w="1471" w:type="dxa"/>
                  <w:shd w:val="clear" w:color="auto" w:fill="F2F2F2" w:themeFill="background1" w:themeFillShade="F2"/>
                  <w:vAlign w:val="center"/>
                </w:tcPr>
                <w:p w14:paraId="264CC883" w14:textId="77777777" w:rsidR="0079765A" w:rsidRPr="005348E2" w:rsidRDefault="0079765A" w:rsidP="00215541">
                  <w:pPr>
                    <w:jc w:val="center"/>
                    <w:rPr>
                      <w:rFonts w:ascii="Cambria" w:hAnsi="Cambria" w:cstheme="minorHAnsi"/>
                      <w:b/>
                      <w:i/>
                      <w:sz w:val="20"/>
                      <w:szCs w:val="20"/>
                    </w:rPr>
                  </w:pPr>
                  <w:r w:rsidRPr="005348E2">
                    <w:rPr>
                      <w:rFonts w:ascii="Cambria" w:hAnsi="Cambria" w:cstheme="minorHAnsi"/>
                      <w:b/>
                      <w:i/>
                      <w:sz w:val="20"/>
                      <w:szCs w:val="20"/>
                    </w:rPr>
                    <w:t>Φόρτος Εργασίας Εξαμήνου</w:t>
                  </w:r>
                </w:p>
              </w:tc>
            </w:tr>
            <w:tr w:rsidR="007D382B" w:rsidRPr="005348E2" w14:paraId="174082BE" w14:textId="77777777" w:rsidTr="005348E2">
              <w:tc>
                <w:tcPr>
                  <w:tcW w:w="3093" w:type="dxa"/>
                </w:tcPr>
                <w:p w14:paraId="3E03D3D6" w14:textId="3D9D62ED" w:rsidR="0079765A" w:rsidRPr="005348E2" w:rsidRDefault="00205345" w:rsidP="00205345">
                  <w:pPr>
                    <w:rPr>
                      <w:rFonts w:ascii="Cambria" w:hAnsi="Cambria" w:cstheme="minorHAnsi"/>
                      <w:iCs/>
                      <w:sz w:val="20"/>
                      <w:szCs w:val="20"/>
                      <w:lang w:val="el-GR"/>
                    </w:rPr>
                  </w:pPr>
                  <w:r w:rsidRPr="005348E2">
                    <w:rPr>
                      <w:rFonts w:ascii="Cambria" w:hAnsi="Cambria" w:cstheme="minorHAnsi"/>
                      <w:iCs/>
                      <w:sz w:val="20"/>
                      <w:szCs w:val="20"/>
                      <w:lang w:val="el-GR"/>
                    </w:rPr>
                    <w:t xml:space="preserve">ΔΙΑΛΕΞΕΙΣ </w:t>
                  </w:r>
                </w:p>
              </w:tc>
              <w:tc>
                <w:tcPr>
                  <w:tcW w:w="1471" w:type="dxa"/>
                </w:tcPr>
                <w:p w14:paraId="33E29A26" w14:textId="638E44B3" w:rsidR="0079765A" w:rsidRPr="005263D8" w:rsidRDefault="00B04671" w:rsidP="00215541">
                  <w:pPr>
                    <w:jc w:val="center"/>
                    <w:rPr>
                      <w:rFonts w:ascii="Cambria" w:hAnsi="Cambria" w:cstheme="minorHAnsi"/>
                      <w:sz w:val="20"/>
                      <w:szCs w:val="20"/>
                      <w:lang w:val="el-GR"/>
                    </w:rPr>
                  </w:pPr>
                  <w:r w:rsidRPr="005263D8">
                    <w:rPr>
                      <w:rFonts w:ascii="Cambria" w:hAnsi="Cambria" w:cstheme="minorHAnsi"/>
                      <w:sz w:val="20"/>
                      <w:szCs w:val="20"/>
                      <w:lang w:val="el-GR"/>
                    </w:rPr>
                    <w:t>52</w:t>
                  </w:r>
                </w:p>
              </w:tc>
            </w:tr>
            <w:tr w:rsidR="00205345" w:rsidRPr="005348E2" w14:paraId="3B7FDCDF" w14:textId="77777777" w:rsidTr="005348E2">
              <w:tc>
                <w:tcPr>
                  <w:tcW w:w="3093" w:type="dxa"/>
                </w:tcPr>
                <w:p w14:paraId="7BC8D5DE" w14:textId="3E0B1A95" w:rsidR="00205345" w:rsidRPr="005348E2" w:rsidRDefault="00205345" w:rsidP="00205345">
                  <w:pPr>
                    <w:rPr>
                      <w:rFonts w:ascii="Cambria" w:hAnsi="Cambria" w:cstheme="minorHAnsi"/>
                      <w:iCs/>
                      <w:sz w:val="20"/>
                      <w:szCs w:val="20"/>
                      <w:lang w:val="el-GR"/>
                    </w:rPr>
                  </w:pPr>
                  <w:r w:rsidRPr="005348E2">
                    <w:rPr>
                      <w:rFonts w:ascii="Cambria" w:hAnsi="Cambria" w:cstheme="minorHAnsi"/>
                      <w:iCs/>
                      <w:sz w:val="20"/>
                      <w:szCs w:val="20"/>
                      <w:lang w:val="el-GR"/>
                    </w:rPr>
                    <w:t>ΕΡΓΑΣΤΗΡΙΟ</w:t>
                  </w:r>
                </w:p>
              </w:tc>
              <w:tc>
                <w:tcPr>
                  <w:tcW w:w="1471" w:type="dxa"/>
                </w:tcPr>
                <w:p w14:paraId="62C1AFBD" w14:textId="4C546751" w:rsidR="00205345" w:rsidRPr="005263D8" w:rsidRDefault="00B04671" w:rsidP="00215541">
                  <w:pPr>
                    <w:jc w:val="center"/>
                    <w:rPr>
                      <w:rFonts w:ascii="Cambria" w:hAnsi="Cambria" w:cstheme="minorHAnsi"/>
                      <w:sz w:val="20"/>
                      <w:szCs w:val="20"/>
                      <w:lang w:val="el-GR"/>
                    </w:rPr>
                  </w:pPr>
                  <w:r w:rsidRPr="005263D8">
                    <w:rPr>
                      <w:rFonts w:ascii="Cambria" w:hAnsi="Cambria" w:cstheme="minorHAnsi"/>
                      <w:sz w:val="20"/>
                      <w:szCs w:val="20"/>
                      <w:lang w:val="el-GR"/>
                    </w:rPr>
                    <w:t>40</w:t>
                  </w:r>
                </w:p>
              </w:tc>
            </w:tr>
            <w:tr w:rsidR="00205345" w:rsidRPr="005348E2" w14:paraId="22F7575F" w14:textId="77777777" w:rsidTr="005348E2">
              <w:tc>
                <w:tcPr>
                  <w:tcW w:w="3093" w:type="dxa"/>
                </w:tcPr>
                <w:p w14:paraId="45134B26" w14:textId="01EA6597" w:rsidR="00205345" w:rsidRPr="005348E2" w:rsidRDefault="00205345" w:rsidP="00205345">
                  <w:pPr>
                    <w:rPr>
                      <w:rFonts w:ascii="Cambria" w:hAnsi="Cambria" w:cstheme="minorHAnsi"/>
                      <w:iCs/>
                      <w:sz w:val="20"/>
                      <w:szCs w:val="20"/>
                      <w:lang w:val="el-GR"/>
                    </w:rPr>
                  </w:pPr>
                  <w:r w:rsidRPr="005348E2">
                    <w:rPr>
                      <w:rFonts w:ascii="Cambria" w:hAnsi="Cambria" w:cstheme="minorHAnsi"/>
                      <w:iCs/>
                      <w:sz w:val="20"/>
                      <w:szCs w:val="20"/>
                      <w:lang w:val="el-GR"/>
                    </w:rPr>
                    <w:t>ΣΥΓΓΡΑΦΗ ΕΡΓΑΣΙΩΝ</w:t>
                  </w:r>
                </w:p>
              </w:tc>
              <w:tc>
                <w:tcPr>
                  <w:tcW w:w="1471" w:type="dxa"/>
                </w:tcPr>
                <w:p w14:paraId="1036D789" w14:textId="4310E775" w:rsidR="00205345" w:rsidRPr="005263D8" w:rsidRDefault="00B04671" w:rsidP="00215541">
                  <w:pPr>
                    <w:jc w:val="center"/>
                    <w:rPr>
                      <w:rFonts w:ascii="Cambria" w:hAnsi="Cambria" w:cstheme="minorHAnsi"/>
                      <w:sz w:val="20"/>
                      <w:szCs w:val="20"/>
                      <w:lang w:val="el-GR"/>
                    </w:rPr>
                  </w:pPr>
                  <w:r w:rsidRPr="005263D8">
                    <w:rPr>
                      <w:rFonts w:ascii="Cambria" w:hAnsi="Cambria" w:cstheme="minorHAnsi"/>
                      <w:sz w:val="20"/>
                      <w:szCs w:val="20"/>
                      <w:lang w:val="el-GR"/>
                    </w:rPr>
                    <w:t>33</w:t>
                  </w:r>
                </w:p>
              </w:tc>
            </w:tr>
            <w:tr w:rsidR="00205345" w:rsidRPr="005348E2" w14:paraId="40DD8D3C" w14:textId="77777777" w:rsidTr="005348E2">
              <w:tc>
                <w:tcPr>
                  <w:tcW w:w="3093" w:type="dxa"/>
                </w:tcPr>
                <w:p w14:paraId="34DF6CAD" w14:textId="1FC8F550" w:rsidR="00205345" w:rsidRPr="005348E2" w:rsidRDefault="00205345" w:rsidP="00205345">
                  <w:pPr>
                    <w:rPr>
                      <w:rFonts w:ascii="Cambria" w:hAnsi="Cambria" w:cstheme="minorHAnsi"/>
                      <w:iCs/>
                      <w:sz w:val="20"/>
                      <w:szCs w:val="20"/>
                      <w:lang w:val="el-GR"/>
                    </w:rPr>
                  </w:pPr>
                  <w:r w:rsidRPr="005348E2">
                    <w:rPr>
                      <w:rFonts w:ascii="Cambria" w:hAnsi="Cambria" w:cstheme="minorHAnsi"/>
                      <w:iCs/>
                      <w:sz w:val="20"/>
                      <w:szCs w:val="20"/>
                      <w:lang w:val="el-GR"/>
                    </w:rPr>
                    <w:t>ΑΥΤΟΤΕΛΗΣ ΜΕΛΕΤΗ</w:t>
                  </w:r>
                </w:p>
              </w:tc>
              <w:tc>
                <w:tcPr>
                  <w:tcW w:w="1471" w:type="dxa"/>
                </w:tcPr>
                <w:p w14:paraId="7A58EF34" w14:textId="04D06EEE" w:rsidR="00205345" w:rsidRPr="005263D8" w:rsidRDefault="00205345" w:rsidP="00215541">
                  <w:pPr>
                    <w:jc w:val="center"/>
                    <w:rPr>
                      <w:rFonts w:ascii="Cambria" w:hAnsi="Cambria" w:cstheme="minorHAnsi"/>
                      <w:sz w:val="20"/>
                      <w:szCs w:val="20"/>
                      <w:lang w:val="el-GR"/>
                    </w:rPr>
                  </w:pPr>
                </w:p>
              </w:tc>
            </w:tr>
            <w:tr w:rsidR="007D382B" w:rsidRPr="00B04671" w14:paraId="57DCE59C" w14:textId="77777777" w:rsidTr="005348E2">
              <w:tc>
                <w:tcPr>
                  <w:tcW w:w="3093" w:type="dxa"/>
                </w:tcPr>
                <w:p w14:paraId="20E46BD2" w14:textId="2F11D019" w:rsidR="0079765A" w:rsidRPr="005348E2" w:rsidRDefault="00205345" w:rsidP="005348E2">
                  <w:pPr>
                    <w:rPr>
                      <w:rFonts w:ascii="Cambria" w:hAnsi="Cambria" w:cstheme="minorHAnsi"/>
                      <w:iCs/>
                      <w:sz w:val="20"/>
                      <w:szCs w:val="20"/>
                      <w:lang w:val="el-GR"/>
                    </w:rPr>
                  </w:pPr>
                  <w:r w:rsidRPr="005348E2">
                    <w:rPr>
                      <w:rFonts w:ascii="Cambria" w:hAnsi="Cambria" w:cstheme="minorHAnsi"/>
                      <w:iCs/>
                      <w:sz w:val="20"/>
                      <w:szCs w:val="20"/>
                      <w:lang w:val="el-GR"/>
                    </w:rPr>
                    <w:t>Σύνολο Μαθήματος (25</w:t>
                  </w:r>
                  <w:r w:rsidR="005348E2" w:rsidRPr="005348E2">
                    <w:rPr>
                      <w:rFonts w:ascii="Cambria" w:hAnsi="Cambria" w:cstheme="minorHAnsi"/>
                      <w:iCs/>
                      <w:sz w:val="20"/>
                      <w:szCs w:val="20"/>
                      <w:lang w:val="el-GR"/>
                    </w:rPr>
                    <w:t xml:space="preserve"> </w:t>
                  </w:r>
                  <w:r w:rsidRPr="005348E2">
                    <w:rPr>
                      <w:rFonts w:ascii="Cambria" w:hAnsi="Cambria" w:cstheme="minorHAnsi"/>
                      <w:iCs/>
                      <w:sz w:val="20"/>
                      <w:szCs w:val="20"/>
                      <w:lang w:val="el-GR"/>
                    </w:rPr>
                    <w:t>ώρες φόρτου εργασίας ανά</w:t>
                  </w:r>
                  <w:r w:rsidR="005348E2">
                    <w:rPr>
                      <w:rFonts w:ascii="Cambria" w:hAnsi="Cambria" w:cstheme="minorHAnsi"/>
                      <w:iCs/>
                      <w:sz w:val="20"/>
                      <w:szCs w:val="20"/>
                      <w:lang w:val="el-GR"/>
                    </w:rPr>
                    <w:t xml:space="preserve"> </w:t>
                  </w:r>
                  <w:r w:rsidRPr="005348E2">
                    <w:rPr>
                      <w:rFonts w:ascii="Cambria" w:hAnsi="Cambria" w:cstheme="minorHAnsi"/>
                      <w:iCs/>
                      <w:sz w:val="20"/>
                      <w:szCs w:val="20"/>
                      <w:lang w:val="el-GR"/>
                    </w:rPr>
                    <w:t>ECTS)</w:t>
                  </w:r>
                </w:p>
              </w:tc>
              <w:tc>
                <w:tcPr>
                  <w:tcW w:w="1471" w:type="dxa"/>
                  <w:vAlign w:val="center"/>
                </w:tcPr>
                <w:p w14:paraId="760924FD" w14:textId="1D8BEFFF" w:rsidR="0079765A" w:rsidRPr="005263D8" w:rsidRDefault="00B04671" w:rsidP="00215541">
                  <w:pPr>
                    <w:jc w:val="center"/>
                    <w:rPr>
                      <w:rFonts w:ascii="Cambria" w:hAnsi="Cambria" w:cstheme="minorHAnsi"/>
                      <w:b/>
                      <w:i/>
                      <w:sz w:val="20"/>
                      <w:szCs w:val="20"/>
                      <w:lang w:val="el-GR"/>
                    </w:rPr>
                  </w:pPr>
                  <w:r w:rsidRPr="005263D8">
                    <w:rPr>
                      <w:rFonts w:ascii="Cambria" w:hAnsi="Cambria" w:cstheme="minorHAnsi"/>
                      <w:b/>
                      <w:i/>
                      <w:sz w:val="20"/>
                      <w:szCs w:val="20"/>
                      <w:lang w:val="el-GR"/>
                    </w:rPr>
                    <w:t>125</w:t>
                  </w:r>
                </w:p>
              </w:tc>
            </w:tr>
          </w:tbl>
          <w:p w14:paraId="50617A7F" w14:textId="77777777" w:rsidR="0079765A" w:rsidRPr="005348E2" w:rsidRDefault="0079765A" w:rsidP="00215541">
            <w:pPr>
              <w:widowControl w:val="0"/>
              <w:autoSpaceDE w:val="0"/>
              <w:autoSpaceDN w:val="0"/>
              <w:adjustRightInd w:val="0"/>
              <w:rPr>
                <w:rFonts w:ascii="Cambria" w:hAnsi="Cambria" w:cstheme="minorHAnsi"/>
                <w:b/>
                <w:sz w:val="20"/>
                <w:szCs w:val="20"/>
                <w:lang w:val="el-GR"/>
              </w:rPr>
            </w:pPr>
          </w:p>
        </w:tc>
      </w:tr>
      <w:tr w:rsidR="007D382B" w:rsidRPr="008C3882" w14:paraId="688B45F1" w14:textId="77777777" w:rsidTr="00EA665C">
        <w:tc>
          <w:tcPr>
            <w:tcW w:w="4702" w:type="dxa"/>
            <w:shd w:val="clear" w:color="auto" w:fill="F2F2F2" w:themeFill="background1" w:themeFillShade="F2"/>
          </w:tcPr>
          <w:p w14:paraId="4B7167DD" w14:textId="77777777" w:rsidR="0079765A" w:rsidRPr="005348E2" w:rsidRDefault="0079765A" w:rsidP="005B56DD">
            <w:pPr>
              <w:rPr>
                <w:rFonts w:ascii="Cambria" w:hAnsi="Cambria" w:cstheme="minorHAnsi"/>
                <w:b/>
                <w:sz w:val="20"/>
                <w:szCs w:val="20"/>
                <w:lang w:val="el-GR"/>
              </w:rPr>
            </w:pPr>
            <w:r w:rsidRPr="005348E2">
              <w:rPr>
                <w:rFonts w:ascii="Cambria" w:hAnsi="Cambria" w:cstheme="minorHAnsi"/>
                <w:b/>
                <w:sz w:val="20"/>
                <w:szCs w:val="20"/>
                <w:lang w:val="el-GR"/>
              </w:rPr>
              <w:t xml:space="preserve">ΑΞΙΟΛΟΓΗΣΗ ΦΟΙΤΗΤΩΝ </w:t>
            </w:r>
          </w:p>
          <w:p w14:paraId="58AA55B6" w14:textId="77777777" w:rsidR="0079765A" w:rsidRPr="005348E2" w:rsidRDefault="0079765A" w:rsidP="005B56DD">
            <w:pPr>
              <w:rPr>
                <w:rFonts w:ascii="Cambria" w:hAnsi="Cambria" w:cstheme="minorHAnsi"/>
                <w:i/>
                <w:sz w:val="20"/>
                <w:szCs w:val="20"/>
                <w:lang w:val="el-GR"/>
              </w:rPr>
            </w:pPr>
            <w:r w:rsidRPr="005348E2">
              <w:rPr>
                <w:rFonts w:ascii="Cambria" w:hAnsi="Cambria" w:cstheme="minorHAnsi"/>
                <w:i/>
                <w:sz w:val="20"/>
                <w:szCs w:val="20"/>
                <w:lang w:val="el-GR"/>
              </w:rPr>
              <w:t>Περιγραφή της διαδικασίας αξιολόγησης</w:t>
            </w:r>
          </w:p>
          <w:p w14:paraId="19A70B73" w14:textId="77777777" w:rsidR="0079765A" w:rsidRPr="005348E2" w:rsidRDefault="0079765A" w:rsidP="005B56DD">
            <w:pPr>
              <w:rPr>
                <w:rFonts w:ascii="Cambria" w:hAnsi="Cambria" w:cstheme="minorHAnsi"/>
                <w:i/>
                <w:sz w:val="20"/>
                <w:szCs w:val="20"/>
                <w:lang w:val="el-GR"/>
              </w:rPr>
            </w:pPr>
          </w:p>
          <w:p w14:paraId="386EF692" w14:textId="77777777" w:rsidR="0079765A" w:rsidRPr="005348E2" w:rsidRDefault="0079765A" w:rsidP="005B56DD">
            <w:pPr>
              <w:rPr>
                <w:rFonts w:ascii="Cambria" w:hAnsi="Cambria" w:cstheme="minorHAnsi"/>
                <w:i/>
                <w:sz w:val="20"/>
                <w:szCs w:val="20"/>
                <w:lang w:val="el-GR"/>
              </w:rPr>
            </w:pPr>
            <w:r w:rsidRPr="005348E2">
              <w:rPr>
                <w:rFonts w:ascii="Cambria" w:hAnsi="Cambria" w:cstheme="minorHAnsi"/>
                <w:i/>
                <w:sz w:val="20"/>
                <w:szCs w:val="20"/>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13F616EF" w14:textId="77777777" w:rsidR="0079765A" w:rsidRPr="005348E2" w:rsidRDefault="0079765A" w:rsidP="005B56DD">
            <w:pPr>
              <w:rPr>
                <w:rFonts w:ascii="Cambria" w:hAnsi="Cambria" w:cstheme="minorHAnsi"/>
                <w:b/>
                <w:sz w:val="20"/>
                <w:szCs w:val="20"/>
                <w:lang w:val="el-GR"/>
              </w:rPr>
            </w:pPr>
            <w:r w:rsidRPr="005348E2">
              <w:rPr>
                <w:rFonts w:ascii="Cambria" w:hAnsi="Cambria" w:cstheme="minorHAnsi"/>
                <w:i/>
                <w:sz w:val="20"/>
                <w:szCs w:val="20"/>
                <w:lang w:val="el-GR"/>
              </w:rPr>
              <w:t>Αναφέρονται ρητά προσδιορισμένα κριτήρια αξιολόγησης και εάν και που είναι προσβάσιμα από τους φοιτητές.</w:t>
            </w:r>
          </w:p>
        </w:tc>
        <w:tc>
          <w:tcPr>
            <w:tcW w:w="5930" w:type="dxa"/>
            <w:gridSpan w:val="5"/>
            <w:shd w:val="clear" w:color="auto" w:fill="auto"/>
          </w:tcPr>
          <w:p w14:paraId="6AEE790B" w14:textId="77777777" w:rsidR="00B04671" w:rsidRPr="005263D8" w:rsidRDefault="00B04671" w:rsidP="00B04671">
            <w:pPr>
              <w:jc w:val="both"/>
              <w:rPr>
                <w:rFonts w:ascii="Cambria" w:hAnsi="Cambria" w:cstheme="minorHAnsi"/>
                <w:bCs/>
                <w:iCs/>
                <w:sz w:val="20"/>
                <w:szCs w:val="20"/>
                <w:lang w:val="el-GR"/>
              </w:rPr>
            </w:pPr>
            <w:r w:rsidRPr="005263D8">
              <w:rPr>
                <w:rFonts w:ascii="Cambria" w:hAnsi="Cambria" w:cstheme="minorHAnsi"/>
                <w:bCs/>
                <w:iCs/>
                <w:sz w:val="20"/>
                <w:szCs w:val="20"/>
                <w:lang w:val="el-GR"/>
              </w:rPr>
              <w:t>Εξέταση εργαστηριακών ασκήσεων (40%)</w:t>
            </w:r>
          </w:p>
          <w:p w14:paraId="59A68A43" w14:textId="77777777" w:rsidR="00B04671" w:rsidRPr="005263D8" w:rsidRDefault="00B04671" w:rsidP="00B04671">
            <w:pPr>
              <w:jc w:val="both"/>
              <w:rPr>
                <w:rFonts w:ascii="Cambria" w:hAnsi="Cambria" w:cstheme="minorHAnsi"/>
                <w:bCs/>
                <w:iCs/>
                <w:sz w:val="20"/>
                <w:szCs w:val="20"/>
                <w:lang w:val="el-GR"/>
              </w:rPr>
            </w:pPr>
            <w:r w:rsidRPr="005263D8">
              <w:rPr>
                <w:rFonts w:ascii="Cambria" w:hAnsi="Cambria" w:cstheme="minorHAnsi"/>
                <w:bCs/>
                <w:iCs/>
                <w:sz w:val="20"/>
                <w:szCs w:val="20"/>
                <w:lang w:val="el-GR"/>
              </w:rPr>
              <w:t>Γραπτή τελική εξέταση (60%)</w:t>
            </w:r>
          </w:p>
          <w:p w14:paraId="351E5AB9" w14:textId="00C3CA8A" w:rsidR="00205345" w:rsidRPr="005263D8" w:rsidRDefault="00205345" w:rsidP="00205345">
            <w:pPr>
              <w:jc w:val="both"/>
              <w:rPr>
                <w:rFonts w:ascii="Cambria" w:hAnsi="Cambria" w:cstheme="minorHAnsi"/>
                <w:bCs/>
                <w:iCs/>
                <w:sz w:val="20"/>
                <w:szCs w:val="20"/>
                <w:lang w:val="el-GR"/>
              </w:rPr>
            </w:pPr>
          </w:p>
        </w:tc>
      </w:tr>
      <w:tr w:rsidR="007D382B" w:rsidRPr="005348E2" w14:paraId="286895FC" w14:textId="77777777" w:rsidTr="00EA665C">
        <w:tc>
          <w:tcPr>
            <w:tcW w:w="10632" w:type="dxa"/>
            <w:gridSpan w:val="6"/>
            <w:shd w:val="clear" w:color="auto" w:fill="D9D9D9" w:themeFill="background1" w:themeFillShade="D9"/>
          </w:tcPr>
          <w:p w14:paraId="42072D7B" w14:textId="77777777" w:rsidR="0079765A" w:rsidRPr="005348E2" w:rsidRDefault="0079765A" w:rsidP="00215541">
            <w:pPr>
              <w:rPr>
                <w:rFonts w:ascii="Cambria" w:hAnsi="Cambria" w:cstheme="minorHAnsi"/>
                <w:b/>
                <w:i/>
                <w:sz w:val="20"/>
                <w:szCs w:val="20"/>
                <w:lang w:val="el-GR"/>
              </w:rPr>
            </w:pPr>
            <w:r w:rsidRPr="005348E2">
              <w:rPr>
                <w:rFonts w:ascii="Cambria" w:hAnsi="Cambria" w:cstheme="minorHAnsi"/>
                <w:b/>
                <w:sz w:val="20"/>
                <w:szCs w:val="20"/>
                <w:lang w:val="el-GR"/>
              </w:rPr>
              <w:t>5. ΣΥΝΙΣΤΩΜΕΝΗ</w:t>
            </w:r>
            <w:r w:rsidRPr="005348E2">
              <w:rPr>
                <w:rFonts w:ascii="Cambria" w:hAnsi="Cambria" w:cstheme="minorHAnsi"/>
                <w:b/>
                <w:sz w:val="20"/>
                <w:szCs w:val="20"/>
              </w:rPr>
              <w:t>-ΒΙΒΛΙΟΓΡΑΦΙΑ</w:t>
            </w:r>
          </w:p>
        </w:tc>
      </w:tr>
      <w:tr w:rsidR="007D382B" w:rsidRPr="005348E2" w14:paraId="59D52CD5" w14:textId="77777777" w:rsidTr="00EA665C">
        <w:tc>
          <w:tcPr>
            <w:tcW w:w="4702" w:type="dxa"/>
            <w:shd w:val="clear" w:color="auto" w:fill="FFFFFF" w:themeFill="background1"/>
          </w:tcPr>
          <w:p w14:paraId="3DBB8845" w14:textId="43204522" w:rsidR="0079765A" w:rsidRPr="005348E2" w:rsidRDefault="0079765A" w:rsidP="005348E2">
            <w:pPr>
              <w:pStyle w:val="a3"/>
              <w:spacing w:after="0"/>
              <w:ind w:left="0"/>
              <w:jc w:val="both"/>
              <w:rPr>
                <w:rFonts w:ascii="Cambria" w:hAnsi="Cambria" w:cstheme="minorHAnsi"/>
                <w:i/>
                <w:sz w:val="20"/>
                <w:szCs w:val="20"/>
              </w:rPr>
            </w:pPr>
            <w:r w:rsidRPr="005348E2">
              <w:rPr>
                <w:rFonts w:ascii="Cambria" w:hAnsi="Cambria" w:cstheme="minorHAnsi"/>
                <w:i/>
                <w:sz w:val="20"/>
                <w:szCs w:val="20"/>
              </w:rPr>
              <w:t>Προτεινόμενη Βιβλιογραφία:</w:t>
            </w:r>
          </w:p>
        </w:tc>
        <w:tc>
          <w:tcPr>
            <w:tcW w:w="5930" w:type="dxa"/>
            <w:gridSpan w:val="5"/>
            <w:shd w:val="clear" w:color="auto" w:fill="FFFFFF" w:themeFill="background1"/>
          </w:tcPr>
          <w:p w14:paraId="05EFC13E" w14:textId="554AC176" w:rsidR="0079765A" w:rsidRPr="005348E2" w:rsidRDefault="0079765A" w:rsidP="00205345">
            <w:pPr>
              <w:jc w:val="both"/>
              <w:rPr>
                <w:rFonts w:ascii="Cambria" w:hAnsi="Cambria" w:cstheme="minorHAnsi"/>
                <w:sz w:val="20"/>
                <w:szCs w:val="20"/>
                <w:lang w:val="el-GR"/>
              </w:rPr>
            </w:pPr>
          </w:p>
        </w:tc>
      </w:tr>
      <w:tr w:rsidR="00B04671" w:rsidRPr="005263D8" w14:paraId="4F6FEA06" w14:textId="77777777" w:rsidTr="00EA665C">
        <w:tc>
          <w:tcPr>
            <w:tcW w:w="10632" w:type="dxa"/>
            <w:gridSpan w:val="6"/>
            <w:shd w:val="clear" w:color="auto" w:fill="FFFFFF" w:themeFill="background1"/>
          </w:tcPr>
          <w:p w14:paraId="1D9BED1B" w14:textId="77777777" w:rsidR="00B04671" w:rsidRPr="005263D8" w:rsidRDefault="00B04671" w:rsidP="00B04671">
            <w:pPr>
              <w:jc w:val="both"/>
              <w:rPr>
                <w:rFonts w:ascii="Cambria" w:hAnsi="Cambria" w:cstheme="minorHAnsi"/>
                <w:sz w:val="20"/>
                <w:szCs w:val="20"/>
              </w:rPr>
            </w:pPr>
            <w:r w:rsidRPr="005263D8">
              <w:rPr>
                <w:rFonts w:ascii="Cambria" w:hAnsi="Cambria" w:cstheme="minorHAnsi"/>
                <w:sz w:val="20"/>
                <w:szCs w:val="20"/>
              </w:rPr>
              <w:t>-</w:t>
            </w:r>
            <w:r w:rsidRPr="005263D8">
              <w:rPr>
                <w:rFonts w:ascii="Cambria" w:hAnsi="Cambria" w:cstheme="minorHAnsi"/>
                <w:sz w:val="20"/>
                <w:szCs w:val="20"/>
                <w:lang w:val="el-GR"/>
              </w:rPr>
              <w:t>Φυτιάνου</w:t>
            </w:r>
            <w:r w:rsidRPr="005263D8">
              <w:rPr>
                <w:rFonts w:ascii="Cambria" w:hAnsi="Cambria" w:cstheme="minorHAnsi"/>
                <w:sz w:val="20"/>
                <w:szCs w:val="20"/>
              </w:rPr>
              <w:t xml:space="preserve">, </w:t>
            </w:r>
            <w:r w:rsidRPr="005263D8">
              <w:rPr>
                <w:rFonts w:ascii="Cambria" w:hAnsi="Cambria" w:cstheme="minorHAnsi"/>
                <w:sz w:val="20"/>
                <w:szCs w:val="20"/>
                <w:lang w:val="el-GR"/>
              </w:rPr>
              <w:t>Κ</w:t>
            </w:r>
            <w:r w:rsidRPr="005263D8">
              <w:rPr>
                <w:rFonts w:ascii="Cambria" w:hAnsi="Cambria" w:cstheme="minorHAnsi"/>
                <w:sz w:val="20"/>
                <w:szCs w:val="20"/>
              </w:rPr>
              <w:t>. (2017) «</w:t>
            </w:r>
            <w:r w:rsidRPr="005263D8">
              <w:rPr>
                <w:rFonts w:ascii="Cambria" w:hAnsi="Cambria" w:cstheme="minorHAnsi"/>
                <w:sz w:val="20"/>
                <w:szCs w:val="20"/>
                <w:lang w:val="el-GR"/>
              </w:rPr>
              <w:t>Η</w:t>
            </w:r>
            <w:r w:rsidRPr="005263D8">
              <w:rPr>
                <w:rFonts w:ascii="Cambria" w:hAnsi="Cambria" w:cstheme="minorHAnsi"/>
                <w:sz w:val="20"/>
                <w:szCs w:val="20"/>
              </w:rPr>
              <w:t xml:space="preserve"> </w:t>
            </w:r>
            <w:r w:rsidRPr="005263D8">
              <w:rPr>
                <w:rFonts w:ascii="Cambria" w:hAnsi="Cambria" w:cstheme="minorHAnsi"/>
                <w:sz w:val="20"/>
                <w:szCs w:val="20"/>
                <w:lang w:val="el-GR"/>
              </w:rPr>
              <w:t>ρύπανση</w:t>
            </w:r>
            <w:r w:rsidRPr="005263D8">
              <w:rPr>
                <w:rFonts w:ascii="Cambria" w:hAnsi="Cambria" w:cstheme="minorHAnsi"/>
                <w:sz w:val="20"/>
                <w:szCs w:val="20"/>
              </w:rPr>
              <w:t xml:space="preserve"> </w:t>
            </w:r>
            <w:r w:rsidRPr="005263D8">
              <w:rPr>
                <w:rFonts w:ascii="Cambria" w:hAnsi="Cambria" w:cstheme="minorHAnsi"/>
                <w:sz w:val="20"/>
                <w:szCs w:val="20"/>
                <w:lang w:val="el-GR"/>
              </w:rPr>
              <w:t>των</w:t>
            </w:r>
            <w:r w:rsidRPr="005263D8">
              <w:rPr>
                <w:rFonts w:ascii="Cambria" w:hAnsi="Cambria" w:cstheme="minorHAnsi"/>
                <w:sz w:val="20"/>
                <w:szCs w:val="20"/>
              </w:rPr>
              <w:t xml:space="preserve"> </w:t>
            </w:r>
            <w:r w:rsidRPr="005263D8">
              <w:rPr>
                <w:rFonts w:ascii="Cambria" w:hAnsi="Cambria" w:cstheme="minorHAnsi"/>
                <w:sz w:val="20"/>
                <w:szCs w:val="20"/>
                <w:lang w:val="el-GR"/>
              </w:rPr>
              <w:t>Θαλασσών</w:t>
            </w:r>
            <w:r w:rsidRPr="005263D8">
              <w:rPr>
                <w:rFonts w:ascii="Cambria" w:hAnsi="Cambria" w:cstheme="minorHAnsi"/>
                <w:sz w:val="20"/>
                <w:szCs w:val="20"/>
              </w:rPr>
              <w:t xml:space="preserve">», </w:t>
            </w:r>
            <w:r w:rsidRPr="005263D8">
              <w:rPr>
                <w:rFonts w:ascii="Cambria" w:hAnsi="Cambria" w:cstheme="minorHAnsi"/>
                <w:sz w:val="20"/>
                <w:szCs w:val="20"/>
                <w:lang w:val="el-GR"/>
              </w:rPr>
              <w:t>Γ</w:t>
            </w:r>
            <w:r w:rsidRPr="005263D8">
              <w:rPr>
                <w:rFonts w:ascii="Cambria" w:hAnsi="Cambria" w:cstheme="minorHAnsi"/>
                <w:sz w:val="20"/>
                <w:szCs w:val="20"/>
              </w:rPr>
              <w:t xml:space="preserve">’ </w:t>
            </w:r>
            <w:r w:rsidRPr="005263D8">
              <w:rPr>
                <w:rFonts w:ascii="Cambria" w:hAnsi="Cambria" w:cstheme="minorHAnsi"/>
                <w:sz w:val="20"/>
                <w:szCs w:val="20"/>
                <w:lang w:val="el-GR"/>
              </w:rPr>
              <w:t>έκδοση</w:t>
            </w:r>
            <w:r w:rsidRPr="005263D8">
              <w:rPr>
                <w:rFonts w:ascii="Cambria" w:hAnsi="Cambria" w:cstheme="minorHAnsi"/>
                <w:sz w:val="20"/>
                <w:szCs w:val="20"/>
              </w:rPr>
              <w:t xml:space="preserve">, University Studio Press, </w:t>
            </w:r>
            <w:r w:rsidRPr="005263D8">
              <w:rPr>
                <w:rFonts w:ascii="Cambria" w:hAnsi="Cambria" w:cstheme="minorHAnsi"/>
                <w:sz w:val="20"/>
                <w:szCs w:val="20"/>
                <w:lang w:val="el-GR"/>
              </w:rPr>
              <w:t>Θεσσαλονίκη</w:t>
            </w:r>
            <w:r w:rsidRPr="005263D8">
              <w:rPr>
                <w:rFonts w:ascii="Cambria" w:hAnsi="Cambria" w:cstheme="minorHAnsi"/>
                <w:sz w:val="20"/>
                <w:szCs w:val="20"/>
              </w:rPr>
              <w:t xml:space="preserve">, ISBN: ISBN: 978-960-12-2321-6, </w:t>
            </w:r>
            <w:r w:rsidRPr="005263D8">
              <w:rPr>
                <w:rFonts w:ascii="Cambria" w:hAnsi="Cambria" w:cstheme="minorHAnsi"/>
                <w:sz w:val="20"/>
                <w:szCs w:val="20"/>
                <w:lang w:val="el-GR"/>
              </w:rPr>
              <w:t>σελ</w:t>
            </w:r>
            <w:r w:rsidRPr="005263D8">
              <w:rPr>
                <w:rFonts w:ascii="Cambria" w:hAnsi="Cambria" w:cstheme="minorHAnsi"/>
                <w:sz w:val="20"/>
                <w:szCs w:val="20"/>
              </w:rPr>
              <w:t>.336.</w:t>
            </w:r>
          </w:p>
          <w:p w14:paraId="01E3D704" w14:textId="77777777" w:rsidR="00B04671" w:rsidRPr="005263D8" w:rsidRDefault="00B04671" w:rsidP="00B04671">
            <w:pPr>
              <w:jc w:val="both"/>
              <w:rPr>
                <w:rFonts w:ascii="Cambria" w:hAnsi="Cambria" w:cstheme="minorHAnsi"/>
                <w:sz w:val="20"/>
                <w:szCs w:val="20"/>
                <w:lang w:val="el-GR"/>
              </w:rPr>
            </w:pPr>
            <w:r w:rsidRPr="005263D8">
              <w:rPr>
                <w:rFonts w:ascii="Cambria" w:hAnsi="Cambria" w:cstheme="minorHAnsi"/>
                <w:sz w:val="20"/>
                <w:szCs w:val="20"/>
                <w:lang w:val="el-GR"/>
              </w:rPr>
              <w:t>-Τσιούρης, Σ. (2017) «Θέματα Προστασίας Περιβάλλοντος», Γ΄έκδοση Εκδόσεις Γαρταγάνη, Θεσσαλονίκη, ISBN: 960-7013-26-3, σελ.398.</w:t>
            </w:r>
          </w:p>
          <w:p w14:paraId="1CBC5C64" w14:textId="77777777" w:rsidR="00B04671" w:rsidRPr="005263D8" w:rsidRDefault="00B04671" w:rsidP="00B04671">
            <w:pPr>
              <w:jc w:val="both"/>
              <w:rPr>
                <w:rFonts w:ascii="Cambria" w:hAnsi="Cambria" w:cstheme="minorHAnsi"/>
                <w:sz w:val="20"/>
                <w:szCs w:val="20"/>
                <w:lang w:val="el-GR"/>
              </w:rPr>
            </w:pPr>
            <w:r w:rsidRPr="005263D8">
              <w:rPr>
                <w:rFonts w:ascii="Cambria" w:hAnsi="Cambria" w:cstheme="minorHAnsi"/>
                <w:sz w:val="20"/>
                <w:szCs w:val="20"/>
                <w:lang w:val="el-GR"/>
              </w:rPr>
              <w:t>-Βαλαβανίδης, Α. (2007) «Οικοτοξικολογία και Περιβαλλοντική Τοξικολογία», Πανεπιστημιακές Εκδόσεις Θεσσαλίας.</w:t>
            </w:r>
          </w:p>
          <w:p w14:paraId="01313B0E" w14:textId="77777777" w:rsidR="00B04671" w:rsidRPr="005263D8" w:rsidRDefault="00B04671" w:rsidP="00B04671">
            <w:pPr>
              <w:jc w:val="both"/>
              <w:rPr>
                <w:rFonts w:ascii="Cambria" w:hAnsi="Cambria" w:cstheme="minorHAnsi"/>
                <w:sz w:val="20"/>
                <w:szCs w:val="20"/>
              </w:rPr>
            </w:pPr>
            <w:r w:rsidRPr="005263D8">
              <w:rPr>
                <w:rFonts w:ascii="Cambria" w:hAnsi="Cambria" w:cstheme="minorHAnsi"/>
                <w:sz w:val="20"/>
                <w:szCs w:val="20"/>
              </w:rPr>
              <w:t xml:space="preserve">-Zakrzewski, S. (2002) «Environmental Toxicology», Third Edition, Oxford University Press, Inc., ISBN: 0-19-514811-8, p. 334. </w:t>
            </w:r>
          </w:p>
          <w:p w14:paraId="58B34095" w14:textId="77777777" w:rsidR="00B04671" w:rsidRPr="005263D8" w:rsidRDefault="00B04671" w:rsidP="00B04671">
            <w:pPr>
              <w:jc w:val="both"/>
              <w:rPr>
                <w:rFonts w:ascii="Cambria" w:hAnsi="Cambria" w:cstheme="minorHAnsi"/>
                <w:sz w:val="20"/>
                <w:szCs w:val="20"/>
              </w:rPr>
            </w:pPr>
            <w:r w:rsidRPr="005263D8">
              <w:rPr>
                <w:rFonts w:ascii="Cambria" w:hAnsi="Cambria" w:cstheme="minorHAnsi"/>
                <w:sz w:val="20"/>
                <w:szCs w:val="20"/>
              </w:rPr>
              <w:t>-Ho Yo Ming. (2005) «Environmental Toxicology», CRC Pres LLC, Raton, London, New York, Washington, D.C., ISBN: 1-56670-670-X, p.339.</w:t>
            </w:r>
          </w:p>
          <w:p w14:paraId="6B1994D7" w14:textId="77777777" w:rsidR="00B04671" w:rsidRPr="005263D8" w:rsidRDefault="00B04671" w:rsidP="00205345">
            <w:pPr>
              <w:jc w:val="both"/>
              <w:rPr>
                <w:rFonts w:ascii="Cambria" w:hAnsi="Cambria" w:cstheme="minorHAnsi"/>
                <w:sz w:val="20"/>
                <w:szCs w:val="20"/>
              </w:rPr>
            </w:pPr>
          </w:p>
        </w:tc>
      </w:tr>
      <w:bookmarkEnd w:id="0"/>
    </w:tbl>
    <w:p w14:paraId="4C069D0F" w14:textId="77777777" w:rsidR="00716498" w:rsidRPr="00B04671" w:rsidRDefault="00716498">
      <w:pPr>
        <w:rPr>
          <w:rFonts w:asciiTheme="minorHAnsi" w:hAnsiTheme="minorHAnsi" w:cstheme="minorHAnsi"/>
          <w:sz w:val="22"/>
          <w:szCs w:val="22"/>
        </w:rPr>
      </w:pPr>
    </w:p>
    <w:sectPr w:rsidR="00716498" w:rsidRPr="00B04671" w:rsidSect="005348E2">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B169A8"/>
    <w:multiLevelType w:val="hybridMultilevel"/>
    <w:tmpl w:val="E0606C24"/>
    <w:lvl w:ilvl="0" w:tplc="4D6ECE90">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C8C212C"/>
    <w:multiLevelType w:val="hybridMultilevel"/>
    <w:tmpl w:val="ABA445D6"/>
    <w:lvl w:ilvl="0" w:tplc="FFFFFFFF">
      <w:start w:val="1"/>
      <w:numFmt w:val="bullet"/>
      <w:lvlText w:val=""/>
      <w:lvlJc w:val="left"/>
      <w:pPr>
        <w:ind w:left="720" w:hanging="360"/>
      </w:pPr>
      <w:rPr>
        <w:rFonts w:ascii="Symbol" w:hAnsi="Symbol" w:hint="default"/>
        <w:b w:val="0"/>
        <w:bCs w:val="0"/>
      </w:rPr>
    </w:lvl>
    <w:lvl w:ilvl="1" w:tplc="0408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D9F179A"/>
    <w:multiLevelType w:val="hybridMultilevel"/>
    <w:tmpl w:val="39EA4D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4" w15:restartNumberingAfterBreak="0">
    <w:nsid w:val="6EEA53E2"/>
    <w:multiLevelType w:val="hybridMultilevel"/>
    <w:tmpl w:val="E356D6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224A37"/>
    <w:multiLevelType w:val="hybridMultilevel"/>
    <w:tmpl w:val="AB96099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705715D8"/>
    <w:multiLevelType w:val="hybridMultilevel"/>
    <w:tmpl w:val="7406995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1441874786">
    <w:abstractNumId w:val="3"/>
  </w:num>
  <w:num w:numId="2" w16cid:durableId="74519030">
    <w:abstractNumId w:val="0"/>
  </w:num>
  <w:num w:numId="3" w16cid:durableId="801505949">
    <w:abstractNumId w:val="4"/>
  </w:num>
  <w:num w:numId="4" w16cid:durableId="634413555">
    <w:abstractNumId w:val="6"/>
  </w:num>
  <w:num w:numId="5" w16cid:durableId="325279447">
    <w:abstractNumId w:val="1"/>
  </w:num>
  <w:num w:numId="6" w16cid:durableId="1158299769">
    <w:abstractNumId w:val="2"/>
  </w:num>
  <w:num w:numId="7" w16cid:durableId="1916517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65A"/>
    <w:rsid w:val="000F5DF6"/>
    <w:rsid w:val="001034D1"/>
    <w:rsid w:val="001039CA"/>
    <w:rsid w:val="00161884"/>
    <w:rsid w:val="001841B9"/>
    <w:rsid w:val="00205345"/>
    <w:rsid w:val="0038140F"/>
    <w:rsid w:val="00440B44"/>
    <w:rsid w:val="005263D8"/>
    <w:rsid w:val="005348E2"/>
    <w:rsid w:val="005B56DD"/>
    <w:rsid w:val="006C3290"/>
    <w:rsid w:val="00716498"/>
    <w:rsid w:val="0079765A"/>
    <w:rsid w:val="007D382B"/>
    <w:rsid w:val="008159D7"/>
    <w:rsid w:val="00877657"/>
    <w:rsid w:val="008C3882"/>
    <w:rsid w:val="009F5A5A"/>
    <w:rsid w:val="00B04671"/>
    <w:rsid w:val="00CC18DD"/>
    <w:rsid w:val="00CC4EC0"/>
    <w:rsid w:val="00EA665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F0FBE"/>
  <w15:chartTrackingRefBased/>
  <w15:docId w15:val="{707A0EE3-23D8-4BF4-8892-DB4177FD7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9765A"/>
    <w:pPr>
      <w:spacing w:line="240" w:lineRule="auto"/>
    </w:pPr>
    <w:rPr>
      <w:rFonts w:ascii="Times New Roman" w:eastAsia="Times New Roman" w:hAnsi="Times New Roman" w:cs="Times New Roman"/>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65A"/>
    <w:pPr>
      <w:spacing w:after="200" w:line="276" w:lineRule="auto"/>
      <w:ind w:left="720"/>
      <w:contextualSpacing/>
    </w:pPr>
    <w:rPr>
      <w:rFonts w:ascii="Calibri" w:hAnsi="Calibri"/>
      <w:sz w:val="22"/>
      <w:szCs w:val="22"/>
      <w:lang w:val="el-GR"/>
    </w:rPr>
  </w:style>
  <w:style w:type="table" w:customStyle="1" w:styleId="TableGrid3">
    <w:name w:val="Table Grid3"/>
    <w:uiPriority w:val="99"/>
    <w:rsid w:val="0079765A"/>
    <w:pPr>
      <w:spacing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B04671"/>
    <w:rPr>
      <w:color w:val="0563C1" w:themeColor="hyperlink"/>
      <w:u w:val="single"/>
    </w:rPr>
  </w:style>
  <w:style w:type="character" w:styleId="a4">
    <w:name w:val="Unresolved Mention"/>
    <w:basedOn w:val="a0"/>
    <w:uiPriority w:val="99"/>
    <w:semiHidden/>
    <w:unhideWhenUsed/>
    <w:rsid w:val="00B046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793917">
      <w:bodyDiv w:val="1"/>
      <w:marLeft w:val="0"/>
      <w:marRight w:val="0"/>
      <w:marTop w:val="0"/>
      <w:marBottom w:val="0"/>
      <w:divBdr>
        <w:top w:val="none" w:sz="0" w:space="0" w:color="auto"/>
        <w:left w:val="none" w:sz="0" w:space="0" w:color="auto"/>
        <w:bottom w:val="none" w:sz="0" w:space="0" w:color="auto"/>
        <w:right w:val="none" w:sz="0" w:space="0" w:color="auto"/>
      </w:divBdr>
    </w:div>
    <w:div w:id="663901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iae.uth.gr/docs/files/uploads/Odigos2024-25.pdf"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910</Words>
  <Characters>4915</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DELIZISI EFTICHIA</dc:creator>
  <cp:keywords/>
  <dc:description/>
  <cp:lastModifiedBy>KOROMILI ASIMENIA</cp:lastModifiedBy>
  <cp:revision>5</cp:revision>
  <dcterms:created xsi:type="dcterms:W3CDTF">2024-07-15T07:41:00Z</dcterms:created>
  <dcterms:modified xsi:type="dcterms:W3CDTF">2024-10-09T12:22:00Z</dcterms:modified>
</cp:coreProperties>
</file>